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B3" w:rsidRDefault="000047B3" w:rsidP="000047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Integrating Nevada Vocational Rehabilitation with the Local DD Community – </w:t>
      </w:r>
    </w:p>
    <w:p w:rsidR="00F9670B" w:rsidRDefault="000047B3" w:rsidP="000047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Client Perspective</w:t>
      </w:r>
    </w:p>
    <w:p w:rsidR="000047B3" w:rsidRDefault="000047B3" w:rsidP="000047B3">
      <w:pPr>
        <w:jc w:val="center"/>
        <w:rPr>
          <w:rFonts w:ascii="Arial" w:hAnsi="Arial" w:cs="Arial"/>
          <w:b/>
        </w:rPr>
      </w:pPr>
    </w:p>
    <w:p w:rsidR="000047B3" w:rsidRDefault="000047B3" w:rsidP="000047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29D4626E" wp14:editId="53D0E96E">
            <wp:extent cx="4846320" cy="16550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D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7B3" w:rsidRDefault="000047B3" w:rsidP="000047B3">
      <w:pPr>
        <w:jc w:val="center"/>
        <w:rPr>
          <w:rFonts w:ascii="Arial" w:hAnsi="Arial" w:cs="Arial"/>
        </w:rPr>
      </w:pPr>
    </w:p>
    <w:p w:rsidR="000047B3" w:rsidRDefault="000047B3" w:rsidP="000047B3">
      <w:pPr>
        <w:jc w:val="center"/>
        <w:rPr>
          <w:rFonts w:ascii="Arial" w:hAnsi="Arial" w:cs="Arial"/>
        </w:rPr>
      </w:pPr>
    </w:p>
    <w:p w:rsidR="000047B3" w:rsidRDefault="000047B3" w:rsidP="000047B3">
      <w:pPr>
        <w:jc w:val="center"/>
        <w:rPr>
          <w:rFonts w:ascii="Arial" w:hAnsi="Arial" w:cs="Arial"/>
        </w:rPr>
      </w:pPr>
    </w:p>
    <w:p w:rsidR="000047B3" w:rsidRDefault="000047B3" w:rsidP="000047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July 21</w:t>
      </w:r>
      <w:r w:rsidRPr="000047B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– 22</w:t>
      </w:r>
      <w:r w:rsidRPr="000047B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2015</w:t>
      </w:r>
    </w:p>
    <w:p w:rsidR="000047B3" w:rsidRDefault="000047B3" w:rsidP="000047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 Nugget Resort</w:t>
      </w:r>
    </w:p>
    <w:p w:rsidR="000047B3" w:rsidRDefault="000047B3" w:rsidP="000047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Sparks, Nevada</w:t>
      </w:r>
    </w:p>
    <w:p w:rsidR="000047B3" w:rsidRDefault="000047B3" w:rsidP="000047B3">
      <w:pPr>
        <w:jc w:val="center"/>
        <w:rPr>
          <w:rFonts w:ascii="Arial" w:hAnsi="Arial" w:cs="Arial"/>
        </w:rPr>
      </w:pPr>
    </w:p>
    <w:p w:rsidR="000047B3" w:rsidRDefault="000047B3" w:rsidP="000047B3">
      <w:pPr>
        <w:jc w:val="center"/>
        <w:rPr>
          <w:rFonts w:ascii="Arial" w:hAnsi="Arial" w:cs="Arial"/>
        </w:rPr>
      </w:pPr>
    </w:p>
    <w:p w:rsidR="000047B3" w:rsidRDefault="000047B3" w:rsidP="000047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proposal to the National Association of Councils on Developmental Disabilities (NACDD) Annual Conference 2015</w:t>
      </w:r>
    </w:p>
    <w:p w:rsidR="000047B3" w:rsidRPr="000047B3" w:rsidRDefault="000047B3" w:rsidP="000047B3">
      <w:pPr>
        <w:jc w:val="center"/>
        <w:rPr>
          <w:rFonts w:ascii="Arial" w:hAnsi="Arial" w:cs="Arial"/>
          <w:b/>
        </w:rPr>
      </w:pPr>
      <w:hyperlink r:id="rId7" w:history="1">
        <w:r w:rsidRPr="000047B3">
          <w:rPr>
            <w:rStyle w:val="Hyperlink"/>
            <w:rFonts w:ascii="Arial" w:hAnsi="Arial" w:cs="Arial"/>
            <w:b/>
          </w:rPr>
          <w:t>svega@nacdd.org</w:t>
        </w:r>
      </w:hyperlink>
    </w:p>
    <w:p w:rsidR="000047B3" w:rsidRDefault="000047B3" w:rsidP="000047B3">
      <w:pPr>
        <w:jc w:val="center"/>
        <w:rPr>
          <w:rFonts w:ascii="Arial" w:hAnsi="Arial" w:cs="Arial"/>
        </w:rPr>
      </w:pPr>
    </w:p>
    <w:p w:rsidR="000047B3" w:rsidRDefault="000047B3" w:rsidP="000047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Presented by Robert F. </w:t>
      </w:r>
      <w:proofErr w:type="spellStart"/>
      <w:r>
        <w:rPr>
          <w:rFonts w:ascii="Arial" w:hAnsi="Arial" w:cs="Arial"/>
        </w:rPr>
        <w:t>Reuss</w:t>
      </w:r>
      <w:proofErr w:type="spellEnd"/>
    </w:p>
    <w:p w:rsidR="000047B3" w:rsidRDefault="000047B3" w:rsidP="000047B3">
      <w:pPr>
        <w:rPr>
          <w:rFonts w:ascii="Arial" w:hAnsi="Arial" w:cs="Arial"/>
        </w:rPr>
      </w:pPr>
    </w:p>
    <w:p w:rsidR="000047B3" w:rsidRDefault="000047B3" w:rsidP="000047B3">
      <w:pPr>
        <w:rPr>
          <w:rFonts w:ascii="Arial" w:hAnsi="Arial" w:cs="Arial"/>
        </w:rPr>
      </w:pPr>
    </w:p>
    <w:p w:rsidR="000047B3" w:rsidRDefault="000047B3" w:rsidP="000047B3">
      <w:pPr>
        <w:rPr>
          <w:rFonts w:ascii="Arial" w:hAnsi="Arial" w:cs="Arial"/>
        </w:rPr>
      </w:pPr>
    </w:p>
    <w:p w:rsidR="000047B3" w:rsidRDefault="000047B3" w:rsidP="000047B3">
      <w:pPr>
        <w:rPr>
          <w:rFonts w:ascii="Arial" w:hAnsi="Arial" w:cs="Arial"/>
        </w:rPr>
      </w:pPr>
    </w:p>
    <w:p w:rsidR="000047B3" w:rsidRDefault="000047B3" w:rsidP="000047B3">
      <w:pPr>
        <w:rPr>
          <w:rFonts w:ascii="Arial" w:hAnsi="Arial" w:cs="Arial"/>
        </w:rPr>
      </w:pPr>
    </w:p>
    <w:p w:rsidR="000047B3" w:rsidRDefault="000047B3" w:rsidP="000047B3">
      <w:pPr>
        <w:rPr>
          <w:rFonts w:ascii="Arial" w:hAnsi="Arial" w:cs="Arial"/>
        </w:rPr>
      </w:pPr>
    </w:p>
    <w:p w:rsidR="000047B3" w:rsidRDefault="000047B3" w:rsidP="000047B3">
      <w:pPr>
        <w:rPr>
          <w:rFonts w:ascii="Arial" w:hAnsi="Arial" w:cs="Arial"/>
        </w:rPr>
      </w:pPr>
    </w:p>
    <w:p w:rsidR="000047B3" w:rsidRDefault="000047B3" w:rsidP="000047B3">
      <w:pPr>
        <w:rPr>
          <w:rFonts w:ascii="Arial" w:hAnsi="Arial" w:cs="Arial"/>
        </w:rPr>
      </w:pPr>
    </w:p>
    <w:p w:rsidR="000047B3" w:rsidRDefault="000047B3" w:rsidP="000047B3">
      <w:pPr>
        <w:rPr>
          <w:rFonts w:ascii="Arial" w:hAnsi="Arial" w:cs="Arial"/>
        </w:rPr>
      </w:pPr>
    </w:p>
    <w:p w:rsidR="000047B3" w:rsidRDefault="000047B3" w:rsidP="000047B3">
      <w:pPr>
        <w:rPr>
          <w:rFonts w:ascii="Arial" w:hAnsi="Arial" w:cs="Arial"/>
        </w:rPr>
      </w:pPr>
    </w:p>
    <w:p w:rsidR="000047B3" w:rsidRDefault="000047B3" w:rsidP="000047B3">
      <w:pPr>
        <w:rPr>
          <w:rFonts w:ascii="Arial" w:hAnsi="Arial" w:cs="Arial"/>
        </w:rPr>
      </w:pPr>
    </w:p>
    <w:p w:rsidR="000047B3" w:rsidRDefault="000047B3" w:rsidP="000047B3">
      <w:pPr>
        <w:rPr>
          <w:rFonts w:ascii="Arial" w:hAnsi="Arial" w:cs="Arial"/>
        </w:rPr>
      </w:pPr>
    </w:p>
    <w:p w:rsidR="000047B3" w:rsidRDefault="000047B3" w:rsidP="000047B3">
      <w:pPr>
        <w:rPr>
          <w:rFonts w:ascii="Arial" w:hAnsi="Arial" w:cs="Arial"/>
        </w:rPr>
      </w:pPr>
    </w:p>
    <w:p w:rsidR="000047B3" w:rsidRDefault="000047B3" w:rsidP="000047B3">
      <w:pPr>
        <w:rPr>
          <w:rFonts w:ascii="Arial" w:hAnsi="Arial" w:cs="Arial"/>
        </w:rPr>
      </w:pPr>
    </w:p>
    <w:p w:rsidR="000047B3" w:rsidRDefault="000047B3" w:rsidP="000047B3">
      <w:pPr>
        <w:rPr>
          <w:rFonts w:ascii="Arial" w:hAnsi="Arial" w:cs="Arial"/>
        </w:rPr>
      </w:pPr>
    </w:p>
    <w:p w:rsidR="000047B3" w:rsidRDefault="000047B3" w:rsidP="000047B3">
      <w:pPr>
        <w:rPr>
          <w:rFonts w:ascii="Arial" w:hAnsi="Arial" w:cs="Arial"/>
        </w:rPr>
      </w:pPr>
    </w:p>
    <w:p w:rsidR="000047B3" w:rsidRPr="00A8030B" w:rsidRDefault="00A8030B" w:rsidP="00A8030B">
      <w:pPr>
        <w:jc w:val="center"/>
        <w:rPr>
          <w:rFonts w:ascii="Arial" w:hAnsi="Arial" w:cs="Arial"/>
          <w:sz w:val="28"/>
          <w:szCs w:val="28"/>
        </w:rPr>
      </w:pPr>
      <w:r w:rsidRPr="00A8030B">
        <w:rPr>
          <w:rFonts w:ascii="Arial" w:hAnsi="Arial" w:cs="Arial"/>
          <w:b/>
          <w:i/>
          <w:sz w:val="28"/>
          <w:szCs w:val="28"/>
        </w:rPr>
        <w:lastRenderedPageBreak/>
        <w:t>Impacting Communities Side-by-Side</w:t>
      </w:r>
    </w:p>
    <w:p w:rsidR="00A8030B" w:rsidRDefault="00A8030B" w:rsidP="00A8030B">
      <w:pPr>
        <w:jc w:val="center"/>
        <w:rPr>
          <w:rFonts w:ascii="Arial" w:hAnsi="Arial" w:cs="Arial"/>
        </w:rPr>
      </w:pPr>
    </w:p>
    <w:p w:rsidR="00A8030B" w:rsidRDefault="00A8030B" w:rsidP="00A8030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Proposal Submission Guidelines</w:t>
      </w:r>
    </w:p>
    <w:p w:rsidR="00A8030B" w:rsidRDefault="00A8030B" w:rsidP="00A8030B">
      <w:pPr>
        <w:jc w:val="center"/>
        <w:rPr>
          <w:rFonts w:ascii="Arial" w:hAnsi="Arial" w:cs="Arial"/>
        </w:rPr>
      </w:pPr>
    </w:p>
    <w:p w:rsidR="00A8030B" w:rsidRDefault="00A8030B" w:rsidP="00A8030B">
      <w:pPr>
        <w:jc w:val="center"/>
        <w:rPr>
          <w:rFonts w:ascii="Arial" w:hAnsi="Arial" w:cs="Arial"/>
          <w:b/>
        </w:rPr>
      </w:pPr>
      <w:r w:rsidRPr="00A8030B">
        <w:rPr>
          <w:rFonts w:ascii="Arial" w:hAnsi="Arial" w:cs="Arial"/>
          <w:b/>
          <w:sz w:val="20"/>
          <w:szCs w:val="20"/>
        </w:rPr>
        <w:t>Please include the information below. Incomplete submissions will not be considered.</w:t>
      </w:r>
    </w:p>
    <w:p w:rsidR="00A8030B" w:rsidRDefault="00A8030B" w:rsidP="00A8030B">
      <w:pPr>
        <w:jc w:val="center"/>
        <w:rPr>
          <w:rFonts w:ascii="Arial" w:hAnsi="Arial" w:cs="Arial"/>
          <w:b/>
        </w:rPr>
      </w:pPr>
    </w:p>
    <w:p w:rsidR="00A8030B" w:rsidRDefault="00A8030B" w:rsidP="00A8030B">
      <w:pPr>
        <w:rPr>
          <w:rFonts w:ascii="Arial" w:hAnsi="Arial" w:cs="Arial"/>
        </w:rPr>
      </w:pPr>
      <w:r>
        <w:rPr>
          <w:rFonts w:ascii="Arial" w:hAnsi="Arial" w:cs="Arial"/>
          <w:b/>
        </w:rPr>
        <w:t>Proposer Contact Information</w:t>
      </w:r>
    </w:p>
    <w:p w:rsidR="00A8030B" w:rsidRDefault="00A8030B" w:rsidP="00A8030B">
      <w:pPr>
        <w:rPr>
          <w:rFonts w:ascii="Arial" w:hAnsi="Arial" w:cs="Arial"/>
        </w:rPr>
      </w:pPr>
      <w:r>
        <w:rPr>
          <w:rFonts w:ascii="Arial" w:hAnsi="Arial" w:cs="Arial"/>
        </w:rPr>
        <w:t>First Name/Last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Robert </w:t>
      </w:r>
      <w:proofErr w:type="spellStart"/>
      <w:r>
        <w:rPr>
          <w:rFonts w:ascii="Arial" w:hAnsi="Arial" w:cs="Arial"/>
        </w:rPr>
        <w:t>Reuss</w:t>
      </w:r>
      <w:proofErr w:type="spellEnd"/>
    </w:p>
    <w:p w:rsidR="00A8030B" w:rsidRDefault="00A8030B" w:rsidP="00A8030B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1244 Carville Dr. #207</w:t>
      </w:r>
    </w:p>
    <w:p w:rsidR="00A8030B" w:rsidRDefault="00A8030B" w:rsidP="00A803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Reno, NV 89512</w:t>
      </w:r>
    </w:p>
    <w:p w:rsidR="00A8030B" w:rsidRDefault="00A8030B" w:rsidP="00A8030B">
      <w:pPr>
        <w:rPr>
          <w:rFonts w:ascii="Arial" w:hAnsi="Arial" w:cs="Arial"/>
        </w:rPr>
      </w:pPr>
      <w:r>
        <w:rPr>
          <w:rFonts w:ascii="Arial" w:hAnsi="Arial" w:cs="Arial"/>
        </w:rPr>
        <w:t>Phone/Fax/Email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(775) 690-5901/ </w:t>
      </w:r>
      <w:hyperlink r:id="rId8" w:history="1">
        <w:r w:rsidRPr="00FD4B8D">
          <w:rPr>
            <w:rStyle w:val="Hyperlink"/>
            <w:rFonts w:ascii="Arial" w:hAnsi="Arial" w:cs="Arial"/>
          </w:rPr>
          <w:t>/</w:t>
        </w:r>
        <w:r w:rsidRPr="00A8030B">
          <w:rPr>
            <w:rStyle w:val="Hyperlink"/>
            <w:rFonts w:ascii="Arial" w:hAnsi="Arial" w:cs="Arial"/>
            <w:b/>
          </w:rPr>
          <w:t>rreuss@charter.net</w:t>
        </w:r>
      </w:hyperlink>
      <w:r>
        <w:rPr>
          <w:rFonts w:ascii="Arial" w:hAnsi="Arial" w:cs="Arial"/>
        </w:rPr>
        <w:t xml:space="preserve"> </w:t>
      </w:r>
    </w:p>
    <w:p w:rsidR="00A8030B" w:rsidRDefault="00A8030B" w:rsidP="00A8030B">
      <w:pPr>
        <w:rPr>
          <w:rFonts w:ascii="Arial" w:hAnsi="Arial" w:cs="Arial"/>
        </w:rPr>
      </w:pPr>
      <w:r>
        <w:rPr>
          <w:rFonts w:ascii="Arial" w:hAnsi="Arial" w:cs="Arial"/>
        </w:rPr>
        <w:t>Title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Self-Advocate</w:t>
      </w:r>
    </w:p>
    <w:p w:rsidR="00A8030B" w:rsidRDefault="00A8030B" w:rsidP="00A8030B">
      <w:pPr>
        <w:rPr>
          <w:rFonts w:ascii="Arial" w:hAnsi="Arial" w:cs="Arial"/>
        </w:rPr>
      </w:pPr>
      <w:r>
        <w:rPr>
          <w:rFonts w:ascii="Arial" w:hAnsi="Arial" w:cs="Arial"/>
        </w:rPr>
        <w:t>Affiliation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Self</w:t>
      </w:r>
    </w:p>
    <w:p w:rsidR="00A8030B" w:rsidRDefault="00A8030B" w:rsidP="00A8030B">
      <w:pPr>
        <w:rPr>
          <w:rFonts w:ascii="Arial" w:hAnsi="Arial" w:cs="Arial"/>
        </w:rPr>
      </w:pPr>
    </w:p>
    <w:p w:rsidR="00A8030B" w:rsidRDefault="00A8030B" w:rsidP="00A8030B">
      <w:pPr>
        <w:rPr>
          <w:rFonts w:ascii="Arial" w:hAnsi="Arial" w:cs="Arial"/>
        </w:rPr>
      </w:pPr>
      <w:r>
        <w:rPr>
          <w:rFonts w:ascii="Arial" w:hAnsi="Arial" w:cs="Arial"/>
          <w:b/>
        </w:rPr>
        <w:t>Title of Proposed Session: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Integrating Nevada Vocational Rehabilitation with the</w:t>
      </w:r>
    </w:p>
    <w:p w:rsidR="00A8030B" w:rsidRDefault="00A8030B" w:rsidP="00A803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Local DD Community – A Client Perspective</w:t>
      </w:r>
    </w:p>
    <w:p w:rsidR="00A8030B" w:rsidRDefault="00A8030B" w:rsidP="00A8030B">
      <w:pPr>
        <w:rPr>
          <w:rFonts w:ascii="Arial" w:hAnsi="Arial" w:cs="Arial"/>
        </w:rPr>
      </w:pPr>
    </w:p>
    <w:p w:rsidR="00A8030B" w:rsidRDefault="00A8030B" w:rsidP="00A8030B">
      <w:pPr>
        <w:rPr>
          <w:rFonts w:ascii="Arial" w:hAnsi="Arial" w:cs="Arial"/>
        </w:rPr>
      </w:pPr>
      <w:r>
        <w:rPr>
          <w:rFonts w:ascii="Arial" w:hAnsi="Arial" w:cs="Arial"/>
          <w:b/>
        </w:rPr>
        <w:t>Objectives (3 things attendees will learn):</w:t>
      </w:r>
    </w:p>
    <w:p w:rsidR="00A8030B" w:rsidRDefault="00A8030B" w:rsidP="00A8030B">
      <w:pPr>
        <w:rPr>
          <w:rFonts w:ascii="Arial" w:hAnsi="Arial" w:cs="Arial"/>
        </w:rPr>
      </w:pPr>
      <w:r>
        <w:rPr>
          <w:rFonts w:ascii="Arial" w:hAnsi="Arial" w:cs="Arial"/>
        </w:rPr>
        <w:t>Learn about Vocational Rehabilitation in regards to:</w:t>
      </w:r>
    </w:p>
    <w:p w:rsidR="00A8030B" w:rsidRDefault="00A8030B" w:rsidP="00A803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immediate interaction needs of DD people</w:t>
      </w:r>
    </w:p>
    <w:p w:rsidR="00A8030B" w:rsidRDefault="00A8030B" w:rsidP="00A803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Needed medium and long term reforms</w:t>
      </w:r>
    </w:p>
    <w:p w:rsidR="00A8030B" w:rsidRDefault="00A8030B" w:rsidP="00A803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to enact reforms (through leadership positions on councils, legislature actions, grassroots activism, etc.)</w:t>
      </w:r>
    </w:p>
    <w:p w:rsidR="00A8030B" w:rsidRDefault="00A8030B" w:rsidP="00A8030B">
      <w:pPr>
        <w:rPr>
          <w:rFonts w:ascii="Arial" w:hAnsi="Arial" w:cs="Arial"/>
        </w:rPr>
      </w:pPr>
    </w:p>
    <w:p w:rsidR="00190687" w:rsidRDefault="00A8030B" w:rsidP="0019068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Description of proposed session </w:t>
      </w:r>
      <w:r w:rsidRPr="00A8030B">
        <w:rPr>
          <w:rFonts w:ascii="Arial" w:hAnsi="Arial" w:cs="Arial"/>
          <w:sz w:val="22"/>
          <w:szCs w:val="22"/>
        </w:rPr>
        <w:t>(this will be used as the description in the final program)</w:t>
      </w:r>
    </w:p>
    <w:p w:rsidR="00190687" w:rsidRDefault="00190687" w:rsidP="00190687">
      <w:pPr>
        <w:rPr>
          <w:rFonts w:ascii="Arial" w:hAnsi="Arial" w:cs="Arial"/>
        </w:rPr>
      </w:pPr>
      <w:r>
        <w:rPr>
          <w:rFonts w:ascii="Arial" w:hAnsi="Arial" w:cs="Arial"/>
        </w:rPr>
        <w:t>Include the following:</w:t>
      </w:r>
    </w:p>
    <w:p w:rsidR="00190687" w:rsidRDefault="00190687" w:rsidP="001906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Why this session is important</w:t>
      </w:r>
    </w:p>
    <w:p w:rsidR="00190687" w:rsidRDefault="00190687" w:rsidP="001906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it is relevant to the theme of the conference</w:t>
      </w:r>
    </w:p>
    <w:p w:rsidR="00190687" w:rsidRDefault="00190687" w:rsidP="001906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Impacting Communities side-by-side</w:t>
      </w:r>
    </w:p>
    <w:p w:rsidR="00190687" w:rsidRDefault="00190687" w:rsidP="00190687">
      <w:pPr>
        <w:rPr>
          <w:rFonts w:ascii="Arial" w:hAnsi="Arial" w:cs="Arial"/>
          <w:b/>
        </w:rPr>
      </w:pPr>
    </w:p>
    <w:p w:rsidR="00190687" w:rsidRDefault="00190687" w:rsidP="001906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indicate if the proposed session features leadership strategies and information, in-depth information on a specific topic, or is geared toward self-advocates taking action.</w:t>
      </w:r>
    </w:p>
    <w:p w:rsidR="00190687" w:rsidRDefault="00190687" w:rsidP="00190687">
      <w:pPr>
        <w:rPr>
          <w:rFonts w:ascii="Arial" w:hAnsi="Arial" w:cs="Arial"/>
          <w:b/>
        </w:rPr>
      </w:pPr>
    </w:p>
    <w:p w:rsidR="00190687" w:rsidRDefault="00190687" w:rsidP="001906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presentation will continue from my presentation at this year’s Nevada State Disabilities Conference: “Break Open the Doors to Employment with Nevada Vocational Rehabilitation – A Client Perspective”. </w:t>
      </w:r>
      <w:proofErr w:type="gramStart"/>
      <w:r>
        <w:rPr>
          <w:rFonts w:ascii="Arial" w:hAnsi="Arial" w:cs="Arial"/>
        </w:rPr>
        <w:t>The focused which is on the individual in the Nevada Vocational Rehabilitation system.</w:t>
      </w:r>
      <w:proofErr w:type="gramEnd"/>
      <w:r>
        <w:rPr>
          <w:rFonts w:ascii="Arial" w:hAnsi="Arial" w:cs="Arial"/>
        </w:rPr>
        <w:t xml:space="preserve"> This presentation at the National Conference will be focused on reforming the Vocational Rehabilitation system to better meet the needs of those with mental differences.</w:t>
      </w:r>
    </w:p>
    <w:p w:rsidR="00190687" w:rsidRDefault="00190687" w:rsidP="00190687">
      <w:pPr>
        <w:rPr>
          <w:rFonts w:ascii="Arial" w:hAnsi="Arial" w:cs="Arial"/>
        </w:rPr>
      </w:pPr>
    </w:p>
    <w:p w:rsidR="00190687" w:rsidRDefault="00190687" w:rsidP="00190687">
      <w:pPr>
        <w:rPr>
          <w:rFonts w:ascii="Arial" w:hAnsi="Arial" w:cs="Arial"/>
        </w:rPr>
      </w:pPr>
      <w:r>
        <w:rPr>
          <w:rFonts w:ascii="Arial" w:hAnsi="Arial" w:cs="Arial"/>
        </w:rPr>
        <w:t>Self-Advocates must take leadership roles to ensure DD people have the same access, rights, and opportunities as other citizens. Self-advocates empower the DD Community to have control of their own lives.</w:t>
      </w:r>
    </w:p>
    <w:p w:rsidR="00190687" w:rsidRDefault="00190687" w:rsidP="00190687">
      <w:pPr>
        <w:rPr>
          <w:rFonts w:ascii="Arial" w:hAnsi="Arial" w:cs="Arial"/>
        </w:rPr>
      </w:pPr>
    </w:p>
    <w:p w:rsidR="00190687" w:rsidRDefault="00190687" w:rsidP="00190687">
      <w:pPr>
        <w:rPr>
          <w:rFonts w:ascii="Arial" w:hAnsi="Arial" w:cs="Arial"/>
        </w:rPr>
      </w:pPr>
      <w:r>
        <w:rPr>
          <w:rFonts w:ascii="Arial" w:hAnsi="Arial" w:cs="Arial"/>
        </w:rPr>
        <w:t>Empowerment means reforming statewide public policy to address awareness, acceptance, and availability of appropriate services throughout a DD person’s lifetime.</w:t>
      </w:r>
    </w:p>
    <w:p w:rsidR="00190687" w:rsidRDefault="00190687" w:rsidP="00190687">
      <w:pPr>
        <w:rPr>
          <w:rFonts w:ascii="Arial" w:hAnsi="Arial" w:cs="Arial"/>
        </w:rPr>
      </w:pPr>
    </w:p>
    <w:p w:rsidR="00190687" w:rsidRDefault="00190687" w:rsidP="00190687">
      <w:pPr>
        <w:rPr>
          <w:rFonts w:ascii="Arial" w:hAnsi="Arial" w:cs="Arial"/>
        </w:rPr>
      </w:pPr>
      <w:r>
        <w:rPr>
          <w:rFonts w:ascii="Arial" w:hAnsi="Arial" w:cs="Arial"/>
        </w:rPr>
        <w:t>Empowerment means passing legislation that can create extraordinary changes in a person’s well-being, e.g. mandating insurance coverage for the treatment of ASD.</w:t>
      </w:r>
    </w:p>
    <w:p w:rsidR="00190687" w:rsidRDefault="00190687" w:rsidP="00190687">
      <w:pPr>
        <w:rPr>
          <w:rFonts w:ascii="Arial" w:hAnsi="Arial" w:cs="Arial"/>
        </w:rPr>
      </w:pPr>
    </w:p>
    <w:p w:rsidR="00190687" w:rsidRDefault="00190687" w:rsidP="00190687">
      <w:pPr>
        <w:rPr>
          <w:rFonts w:ascii="Arial" w:hAnsi="Arial" w:cs="Arial"/>
        </w:rPr>
      </w:pPr>
      <w:r>
        <w:rPr>
          <w:rFonts w:ascii="Arial" w:hAnsi="Arial" w:cs="Arial"/>
        </w:rPr>
        <w:t>Empowerment means changing the culture of government support services and to make their employees culturally competent to provide support, information, and assistance to the DD Community.</w:t>
      </w:r>
    </w:p>
    <w:p w:rsidR="00190687" w:rsidRDefault="00190687" w:rsidP="00190687">
      <w:pPr>
        <w:rPr>
          <w:rFonts w:ascii="Arial" w:hAnsi="Arial" w:cs="Arial"/>
        </w:rPr>
      </w:pPr>
    </w:p>
    <w:p w:rsidR="00190687" w:rsidRDefault="00971BC3" w:rsidP="00190687">
      <w:pPr>
        <w:rPr>
          <w:rFonts w:ascii="Arial" w:hAnsi="Arial" w:cs="Arial"/>
        </w:rPr>
      </w:pPr>
      <w:r>
        <w:rPr>
          <w:rFonts w:ascii="Arial" w:hAnsi="Arial" w:cs="Arial"/>
          <w:b/>
        </w:rPr>
        <w:t>Full bios for each presenter</w:t>
      </w:r>
      <w:r>
        <w:rPr>
          <w:rFonts w:ascii="Arial" w:hAnsi="Arial" w:cs="Arial"/>
        </w:rPr>
        <w:t xml:space="preserve"> (for inclusion in final program)</w:t>
      </w:r>
    </w:p>
    <w:p w:rsidR="00971BC3" w:rsidRDefault="00971BC3" w:rsidP="00190687">
      <w:pPr>
        <w:rPr>
          <w:rFonts w:ascii="Arial" w:hAnsi="Arial" w:cs="Arial"/>
        </w:rPr>
      </w:pPr>
    </w:p>
    <w:p w:rsidR="00971BC3" w:rsidRDefault="00971BC3" w:rsidP="00190687">
      <w:pPr>
        <w:rPr>
          <w:rFonts w:ascii="Arial" w:hAnsi="Arial" w:cs="Arial"/>
        </w:rPr>
      </w:pPr>
      <w:r>
        <w:rPr>
          <w:rFonts w:ascii="Arial" w:hAnsi="Arial" w:cs="Arial"/>
        </w:rPr>
        <w:t>In 1998 he came to Reno to pursue a graduate degree in geology. Change to computer science in 1999 after failing to find a thesis advisor within the geology department. Drop out of the computer science master program in 2009 with only the thesis left to finish.</w:t>
      </w:r>
    </w:p>
    <w:p w:rsidR="00971BC3" w:rsidRDefault="00971BC3" w:rsidP="00190687">
      <w:pPr>
        <w:rPr>
          <w:rFonts w:ascii="Arial" w:hAnsi="Arial" w:cs="Arial"/>
        </w:rPr>
      </w:pPr>
    </w:p>
    <w:p w:rsidR="00971BC3" w:rsidRDefault="00971BC3" w:rsidP="0019068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Did a one year course in Reno street life (homelessness) 2009 – 2010.</w:t>
      </w:r>
      <w:proofErr w:type="gramEnd"/>
      <w:r>
        <w:rPr>
          <w:rFonts w:ascii="Arial" w:hAnsi="Arial" w:cs="Arial"/>
        </w:rPr>
        <w:t xml:space="preserve"> A census job and engineering internship in the summer of 2010 allowed him to find housing. </w:t>
      </w:r>
      <w:proofErr w:type="gramStart"/>
      <w:r>
        <w:rPr>
          <w:rFonts w:ascii="Arial" w:hAnsi="Arial" w:cs="Arial"/>
        </w:rPr>
        <w:t>Then followed multi-year training in Reno social services (public assistance) and Nevada Vocational Rehabilitation services.</w:t>
      </w:r>
      <w:proofErr w:type="gramEnd"/>
      <w:r>
        <w:rPr>
          <w:rFonts w:ascii="Arial" w:hAnsi="Arial" w:cs="Arial"/>
        </w:rPr>
        <w:t xml:space="preserve"> Now a dedicated self-advocate.</w:t>
      </w:r>
    </w:p>
    <w:p w:rsidR="00971BC3" w:rsidRDefault="00971BC3" w:rsidP="00190687">
      <w:pPr>
        <w:rPr>
          <w:rFonts w:ascii="Arial" w:hAnsi="Arial" w:cs="Arial"/>
        </w:rPr>
      </w:pPr>
    </w:p>
    <w:p w:rsidR="00971BC3" w:rsidRPr="00971BC3" w:rsidRDefault="00971BC3" w:rsidP="0019068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Diagnosed with </w:t>
      </w:r>
      <w:proofErr w:type="spellStart"/>
      <w:r>
        <w:rPr>
          <w:rFonts w:ascii="Arial" w:hAnsi="Arial" w:cs="Arial"/>
        </w:rPr>
        <w:t>Aspergers</w:t>
      </w:r>
      <w:proofErr w:type="spellEnd"/>
      <w:r>
        <w:rPr>
          <w:rFonts w:ascii="Arial" w:hAnsi="Arial" w:cs="Arial"/>
        </w:rPr>
        <w:t xml:space="preserve"> in 2005 by Dr. Miller at the UNR Student Health Center.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Became a Nevada Vocational Rehabilitation client in 2009 with an employment goal of computer programmer.</w:t>
      </w:r>
      <w:proofErr w:type="gramEnd"/>
      <w:r>
        <w:rPr>
          <w:rFonts w:ascii="Arial" w:hAnsi="Arial" w:cs="Arial"/>
        </w:rPr>
        <w:t xml:space="preserve"> Currently a client of NNAMHS and NVR.</w:t>
      </w:r>
      <w:bookmarkStart w:id="0" w:name="_GoBack"/>
      <w:bookmarkEnd w:id="0"/>
    </w:p>
    <w:sectPr w:rsidR="00971BC3" w:rsidRPr="00971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3C4"/>
    <w:multiLevelType w:val="hybridMultilevel"/>
    <w:tmpl w:val="13CCF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3BEB"/>
    <w:multiLevelType w:val="hybridMultilevel"/>
    <w:tmpl w:val="BBF2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814EF"/>
    <w:multiLevelType w:val="hybridMultilevel"/>
    <w:tmpl w:val="88F23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B3"/>
    <w:rsid w:val="000047B3"/>
    <w:rsid w:val="00190687"/>
    <w:rsid w:val="00971BC3"/>
    <w:rsid w:val="00A8030B"/>
    <w:rsid w:val="00F9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47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47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rreuss@charte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ega@nacd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2015-12-14T16:35:00Z</dcterms:created>
  <dcterms:modified xsi:type="dcterms:W3CDTF">2015-12-14T17:01:00Z</dcterms:modified>
</cp:coreProperties>
</file>