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0C" w:rsidRPr="00C5780C" w:rsidRDefault="00C5780C" w:rsidP="00C5780C">
      <w:pPr>
        <w:spacing w:after="0" w:line="336" w:lineRule="atLeast"/>
        <w:rPr>
          <w:rFonts w:ascii="Arial" w:eastAsia="Times New Roman" w:hAnsi="Arial" w:cs="Arial"/>
          <w:color w:val="3C3C3C"/>
          <w:lang w:val="en"/>
        </w:rPr>
      </w:pPr>
      <w:bookmarkStart w:id="0" w:name="_GoBack"/>
      <w:bookmarkEnd w:id="0"/>
      <w:r w:rsidRPr="00C5780C">
        <w:rPr>
          <w:rFonts w:ascii="Arial" w:eastAsia="Times New Roman" w:hAnsi="Arial" w:cs="Arial"/>
          <w:noProof/>
          <w:color w:val="3C3C3C"/>
        </w:rPr>
        <w:drawing>
          <wp:inline distT="0" distB="0" distL="0" distR="0" wp14:anchorId="5CA64386" wp14:editId="71794BA9">
            <wp:extent cx="8089900" cy="13335000"/>
            <wp:effectExtent l="0" t="0" r="6350" b="0"/>
            <wp:docPr id="1" name="Picture 1" descr="  EO_2014-16 Establishing the Governor's Taskforce on Integrated Employment Pg2    EO_2014-16 Establishing the Governor's Taskforce on Integrated Employment 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 EO_2014-16 Establishing the Governor's Taskforce on Integrated Employment Pg2    EO_2014-16 Establishing the Governor's Taskforce on Integrated Employment Pg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0" cy="133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80C" w:rsidRPr="00C5780C" w:rsidRDefault="00C5780C" w:rsidP="00C5780C">
      <w:pPr>
        <w:spacing w:after="0" w:line="336" w:lineRule="atLeast"/>
        <w:rPr>
          <w:rFonts w:ascii="Arial" w:eastAsia="Times New Roman" w:hAnsi="Arial" w:cs="Arial"/>
          <w:color w:val="3C3C3C"/>
          <w:lang w:val="en"/>
        </w:rPr>
      </w:pPr>
      <w:r w:rsidRPr="00C5780C">
        <w:rPr>
          <w:rFonts w:ascii="Times New Roman" w:eastAsia="Times New Roman" w:hAnsi="Times New Roman" w:cs="Times New Roman"/>
          <w:noProof/>
          <w:color w:val="3C3C3C"/>
          <w:sz w:val="24"/>
          <w:szCs w:val="24"/>
        </w:rPr>
        <w:lastRenderedPageBreak/>
        <w:drawing>
          <wp:inline distT="0" distB="0" distL="0" distR="0" wp14:anchorId="40283E56" wp14:editId="62EC2FD3">
            <wp:extent cx="8089900" cy="13335000"/>
            <wp:effectExtent l="0" t="0" r="6350" b="0"/>
            <wp:docPr id="2" name="Picture 2" descr="  EO_2014-16 Establishing the Governor's Taskforce on Integrated Employment Pg2    EO_2014-16 Establishing the Governor's Taskforce on Integrated Employment 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 EO_2014-16 Establishing the Governor's Taskforce on Integrated Employment Pg2    EO_2014-16 Establishing the Governor's Taskforce on Integrated Employment Pg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0" cy="133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E6C" w:rsidRPr="00C5780C" w:rsidRDefault="00C5780C" w:rsidP="00C5780C">
      <w:pPr>
        <w:spacing w:after="0" w:line="336" w:lineRule="atLeast"/>
        <w:rPr>
          <w:rFonts w:ascii="Arial" w:eastAsia="Times New Roman" w:hAnsi="Arial" w:cs="Arial"/>
          <w:color w:val="3C3C3C"/>
          <w:lang w:val="en"/>
        </w:rPr>
      </w:pPr>
      <w:r w:rsidRPr="00C5780C">
        <w:rPr>
          <w:rFonts w:ascii="Arial" w:eastAsia="Times New Roman" w:hAnsi="Arial" w:cs="Arial"/>
          <w:noProof/>
          <w:color w:val="3C3C3C"/>
        </w:rPr>
        <w:lastRenderedPageBreak/>
        <w:drawing>
          <wp:inline distT="0" distB="0" distL="0" distR="0" wp14:anchorId="6544FA96" wp14:editId="224E47E7">
            <wp:extent cx="8089900" cy="13335000"/>
            <wp:effectExtent l="0" t="0" r="6350" b="0"/>
            <wp:docPr id="3" name="Picture 3" descr="  EO_2014-16 Establishing the Governor's Taskforce on Integrated Employment Pg2    EO_2014-16 Establishing the Governor's Taskforce on Integrated Employment P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 EO_2014-16 Establishing the Governor's Taskforce on Integrated Employment Pg2    EO_2014-16 Establishing the Governor's Taskforce on Integrated Employment Pg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0" cy="133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1E6C" w:rsidRPr="00C5780C" w:rsidSect="00C5780C">
      <w:pgSz w:w="12240" w:h="20160" w:code="5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0C"/>
    <w:rsid w:val="006D1E6C"/>
    <w:rsid w:val="00BE655E"/>
    <w:rsid w:val="00C5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1592">
              <w:marLeft w:val="52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dlpeachay</dc:creator>
  <cp:lastModifiedBy>Sherry Manning</cp:lastModifiedBy>
  <cp:revision>2</cp:revision>
  <cp:lastPrinted>2014-07-28T17:44:00Z</cp:lastPrinted>
  <dcterms:created xsi:type="dcterms:W3CDTF">2014-12-02T21:07:00Z</dcterms:created>
  <dcterms:modified xsi:type="dcterms:W3CDTF">2014-12-02T21:07:00Z</dcterms:modified>
</cp:coreProperties>
</file>