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8937F" w14:textId="77777777" w:rsidR="00A504BC" w:rsidRPr="002A3BB6" w:rsidRDefault="00A504BC" w:rsidP="0081329A">
      <w:pPr>
        <w:pStyle w:val="Title"/>
        <w:contextualSpacing/>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02474166"/>
      <w:r w:rsidRPr="002A3BB6">
        <w:t>NEVADA GOVERNOR’S COUNCIL</w:t>
      </w:r>
      <w:bookmarkStart w:id="11" w:name="_Toc515824882"/>
      <w:bookmarkEnd w:id="0"/>
      <w:r w:rsidR="0081329A" w:rsidRPr="002A3BB6">
        <w:t xml:space="preserve"> </w:t>
      </w:r>
      <w:r w:rsidRPr="002A3BB6">
        <w:t>ON DEVELOPMENTAL DISABILITIES</w:t>
      </w:r>
      <w:bookmarkEnd w:id="1"/>
      <w:bookmarkEnd w:id="2"/>
      <w:bookmarkEnd w:id="3"/>
      <w:bookmarkEnd w:id="4"/>
      <w:bookmarkEnd w:id="5"/>
      <w:bookmarkEnd w:id="6"/>
      <w:bookmarkEnd w:id="7"/>
      <w:bookmarkEnd w:id="8"/>
      <w:bookmarkEnd w:id="9"/>
      <w:bookmarkEnd w:id="10"/>
      <w:bookmarkEnd w:id="11"/>
    </w:p>
    <w:p w14:paraId="18FF4827" w14:textId="77777777" w:rsidR="00CF2FEF" w:rsidRPr="002A3BB6" w:rsidRDefault="00A504BC" w:rsidP="004A2956">
      <w:pPr>
        <w:pStyle w:val="Title"/>
        <w:contextualSpacing/>
      </w:pPr>
      <w:bookmarkStart w:id="12" w:name="_Toc449105973"/>
      <w:bookmarkStart w:id="13" w:name="_Toc457913575"/>
      <w:bookmarkStart w:id="14" w:name="_Toc466036009"/>
      <w:bookmarkStart w:id="15" w:name="_Toc481487811"/>
      <w:bookmarkStart w:id="16" w:name="_Toc489000283"/>
      <w:bookmarkStart w:id="17" w:name="_Toc515824883"/>
      <w:bookmarkStart w:id="18" w:name="_Toc8981447"/>
      <w:bookmarkStart w:id="19" w:name="_Toc15891172"/>
      <w:bookmarkStart w:id="20" w:name="_Toc24448425"/>
      <w:bookmarkStart w:id="21" w:name="_Toc32047093"/>
      <w:bookmarkStart w:id="22" w:name="_Toc40105846"/>
      <w:bookmarkStart w:id="23" w:name="_Toc63436017"/>
      <w:bookmarkStart w:id="24" w:name="_Toc79563108"/>
      <w:bookmarkStart w:id="25" w:name="_Toc94710161"/>
      <w:bookmarkStart w:id="26" w:name="_Toc94711420"/>
      <w:bookmarkStart w:id="27" w:name="_Toc102474167"/>
      <w:r w:rsidRPr="002A3BB6">
        <w:softHyphen/>
      </w:r>
      <w:r w:rsidRPr="002A3BB6">
        <w:softHyphen/>
      </w:r>
      <w:r w:rsidRPr="002A3BB6">
        <w:softHyphen/>
        <w:t>Project Status Summary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47FD1EB" w14:textId="2A6D1C7C" w:rsidR="00C91C21" w:rsidRPr="002A3BB6" w:rsidRDefault="00A33565" w:rsidP="00A33565">
      <w:pPr>
        <w:pStyle w:val="Title"/>
        <w:tabs>
          <w:tab w:val="left" w:pos="767"/>
          <w:tab w:val="center" w:pos="5400"/>
        </w:tabs>
        <w:jc w:val="left"/>
        <w:rPr>
          <w:rStyle w:val="SubtleEmphasis"/>
          <w:i w:val="0"/>
          <w:color w:val="auto"/>
        </w:rPr>
      </w:pPr>
      <w:bookmarkStart w:id="28" w:name="_Toc63436019"/>
      <w:bookmarkStart w:id="29" w:name="_Toc449105974"/>
      <w:bookmarkStart w:id="30" w:name="_Toc450206554"/>
      <w:bookmarkStart w:id="31" w:name="_Toc450909518"/>
      <w:bookmarkStart w:id="32" w:name="_Toc457913576"/>
      <w:bookmarkStart w:id="33" w:name="_Toc466036010"/>
      <w:bookmarkStart w:id="34" w:name="_Toc481487812"/>
      <w:bookmarkStart w:id="35" w:name="_Toc489000284"/>
      <w:bookmarkStart w:id="36" w:name="_Toc496103894"/>
      <w:r w:rsidRPr="002A3BB6">
        <w:rPr>
          <w:rStyle w:val="SubtleEmphasis"/>
          <w:i w:val="0"/>
          <w:color w:val="auto"/>
        </w:rPr>
        <w:tab/>
      </w:r>
      <w:r w:rsidRPr="002A3BB6">
        <w:rPr>
          <w:rStyle w:val="SubtleEmphasis"/>
          <w:i w:val="0"/>
          <w:color w:val="auto"/>
        </w:rPr>
        <w:tab/>
      </w:r>
      <w:bookmarkStart w:id="37" w:name="_Toc79563109"/>
      <w:bookmarkStart w:id="38" w:name="_Toc94710162"/>
      <w:bookmarkStart w:id="39" w:name="_Toc94711421"/>
      <w:bookmarkStart w:id="40" w:name="_Toc102474168"/>
      <w:r w:rsidR="003A7FB5" w:rsidRPr="002A3BB6">
        <w:rPr>
          <w:rStyle w:val="SubtleEmphasis"/>
          <w:i w:val="0"/>
          <w:color w:val="auto"/>
        </w:rPr>
        <w:t>FFY’ 2</w:t>
      </w:r>
      <w:r w:rsidR="00EF252A">
        <w:rPr>
          <w:rStyle w:val="SubtleEmphasis"/>
          <w:i w:val="0"/>
          <w:color w:val="auto"/>
        </w:rPr>
        <w:t xml:space="preserve">2 </w:t>
      </w:r>
      <w:r w:rsidR="00FA6747">
        <w:rPr>
          <w:rStyle w:val="SubtleEmphasis"/>
          <w:i w:val="0"/>
          <w:color w:val="auto"/>
        </w:rPr>
        <w:t>Second</w:t>
      </w:r>
      <w:r w:rsidR="00EF252A">
        <w:rPr>
          <w:rStyle w:val="SubtleEmphasis"/>
          <w:i w:val="0"/>
          <w:color w:val="auto"/>
        </w:rPr>
        <w:t xml:space="preserve"> </w:t>
      </w:r>
      <w:r w:rsidR="003A7FB5" w:rsidRPr="002A3BB6">
        <w:rPr>
          <w:rStyle w:val="SubtleEmphasis"/>
          <w:i w:val="0"/>
          <w:color w:val="auto"/>
        </w:rPr>
        <w:t>Quarter Project Status Summary</w:t>
      </w:r>
      <w:bookmarkEnd w:id="28"/>
      <w:bookmarkEnd w:id="37"/>
      <w:bookmarkEnd w:id="38"/>
      <w:bookmarkEnd w:id="39"/>
      <w:bookmarkEnd w:id="40"/>
      <w:r w:rsidR="00EC4A45" w:rsidRPr="002A3BB6">
        <w:rPr>
          <w:rStyle w:val="SubtleEmphasis"/>
          <w:i w:val="0"/>
          <w:color w:val="auto"/>
        </w:rPr>
        <w:t xml:space="preserve"> </w:t>
      </w:r>
      <w:bookmarkStart w:id="41" w:name="_Toc466035890"/>
      <w:bookmarkStart w:id="42" w:name="_Toc449105975"/>
      <w:bookmarkStart w:id="43" w:name="_Toc450206555"/>
      <w:bookmarkStart w:id="44" w:name="_Toc450909519"/>
      <w:bookmarkStart w:id="45" w:name="_Toc457913577"/>
      <w:bookmarkEnd w:id="29"/>
      <w:bookmarkEnd w:id="30"/>
      <w:bookmarkEnd w:id="31"/>
      <w:bookmarkEnd w:id="32"/>
      <w:bookmarkEnd w:id="33"/>
      <w:bookmarkEnd w:id="34"/>
      <w:bookmarkEnd w:id="35"/>
      <w:bookmarkEnd w:id="36"/>
    </w:p>
    <w:p w14:paraId="06A4DE5F" w14:textId="7C18A740" w:rsidR="00A213E1" w:rsidRPr="002A3BB6" w:rsidRDefault="00C91C21" w:rsidP="0081329A">
      <w:pPr>
        <w:jc w:val="center"/>
        <w:rPr>
          <w:rStyle w:val="SubtleEmphasis"/>
          <w:rFonts w:ascii="Arial" w:hAnsi="Arial" w:cs="Arial"/>
          <w:i w:val="0"/>
          <w:sz w:val="32"/>
          <w:szCs w:val="32"/>
        </w:rPr>
      </w:pPr>
      <w:bookmarkStart w:id="46" w:name="_Toc466036011"/>
      <w:bookmarkStart w:id="47" w:name="_Toc496103895"/>
      <w:bookmarkStart w:id="48" w:name="_Toc481487813"/>
      <w:bookmarkStart w:id="49" w:name="_Toc489000285"/>
      <w:r w:rsidRPr="002A3BB6">
        <w:rPr>
          <w:rStyle w:val="SubtleEmphasis"/>
          <w:rFonts w:ascii="Arial" w:hAnsi="Arial" w:cs="Arial"/>
          <w:i w:val="0"/>
          <w:sz w:val="32"/>
          <w:szCs w:val="32"/>
        </w:rPr>
        <w:t>F</w:t>
      </w:r>
      <w:r w:rsidR="006557E6" w:rsidRPr="002A3BB6">
        <w:rPr>
          <w:rStyle w:val="SubtleEmphasis"/>
          <w:rFonts w:ascii="Arial" w:hAnsi="Arial" w:cs="Arial"/>
          <w:i w:val="0"/>
          <w:sz w:val="32"/>
          <w:szCs w:val="32"/>
        </w:rPr>
        <w:t>or the period of</w:t>
      </w:r>
      <w:bookmarkEnd w:id="41"/>
      <w:bookmarkEnd w:id="42"/>
      <w:bookmarkEnd w:id="43"/>
      <w:bookmarkEnd w:id="44"/>
      <w:bookmarkEnd w:id="45"/>
      <w:bookmarkEnd w:id="46"/>
      <w:bookmarkEnd w:id="47"/>
      <w:bookmarkEnd w:id="48"/>
      <w:bookmarkEnd w:id="49"/>
      <w:r w:rsidR="002D1FEF" w:rsidRPr="002A3BB6">
        <w:rPr>
          <w:rStyle w:val="SubtleEmphasis"/>
          <w:rFonts w:ascii="Arial" w:hAnsi="Arial" w:cs="Arial"/>
          <w:i w:val="0"/>
          <w:sz w:val="32"/>
          <w:szCs w:val="32"/>
        </w:rPr>
        <w:t xml:space="preserve"> </w:t>
      </w:r>
      <w:r w:rsidR="00FA6747">
        <w:rPr>
          <w:rStyle w:val="SubtleEmphasis"/>
          <w:rFonts w:ascii="Arial" w:hAnsi="Arial" w:cs="Arial"/>
          <w:i w:val="0"/>
          <w:sz w:val="32"/>
          <w:szCs w:val="32"/>
        </w:rPr>
        <w:t xml:space="preserve">January 1, </w:t>
      </w:r>
      <w:proofErr w:type="gramStart"/>
      <w:r w:rsidR="00FA6747">
        <w:rPr>
          <w:rStyle w:val="SubtleEmphasis"/>
          <w:rFonts w:ascii="Arial" w:hAnsi="Arial" w:cs="Arial"/>
          <w:i w:val="0"/>
          <w:sz w:val="32"/>
          <w:szCs w:val="32"/>
        </w:rPr>
        <w:t>2022</w:t>
      </w:r>
      <w:proofErr w:type="gramEnd"/>
      <w:r w:rsidR="00124127">
        <w:rPr>
          <w:rStyle w:val="SubtleEmphasis"/>
          <w:rFonts w:ascii="Arial" w:hAnsi="Arial" w:cs="Arial"/>
          <w:i w:val="0"/>
          <w:sz w:val="32"/>
          <w:szCs w:val="32"/>
        </w:rPr>
        <w:t xml:space="preserve"> through </w:t>
      </w:r>
      <w:r w:rsidR="00FA6747">
        <w:rPr>
          <w:rStyle w:val="SubtleEmphasis"/>
          <w:rFonts w:ascii="Arial" w:hAnsi="Arial" w:cs="Arial"/>
          <w:i w:val="0"/>
          <w:sz w:val="32"/>
          <w:szCs w:val="32"/>
        </w:rPr>
        <w:t xml:space="preserve">March 1, 2022. </w:t>
      </w:r>
    </w:p>
    <w:p w14:paraId="7DF38640" w14:textId="77777777" w:rsidR="00EC4A45" w:rsidRPr="00B43DA2" w:rsidRDefault="00EC4A45" w:rsidP="0081329A">
      <w:pPr>
        <w:jc w:val="center"/>
        <w:rPr>
          <w:rStyle w:val="SubtleEmphasis"/>
          <w:rFonts w:ascii="Arial" w:hAnsi="Arial" w:cs="Arial"/>
          <w:i w:val="0"/>
          <w:sz w:val="26"/>
          <w:szCs w:val="26"/>
        </w:rPr>
      </w:pPr>
    </w:p>
    <w:sdt>
      <w:sdtPr>
        <w:rPr>
          <w:rFonts w:ascii="Tahoma" w:eastAsia="Times New Roman" w:hAnsi="Times New Roman" w:cs="Times New Roman"/>
          <w:b w:val="0"/>
          <w:bCs w:val="0"/>
          <w:i/>
          <w:iCs/>
          <w:color w:val="auto"/>
          <w:kern w:val="2"/>
          <w:sz w:val="20"/>
          <w:szCs w:val="24"/>
          <w:lang w:eastAsia="ko-KR"/>
        </w:rPr>
        <w:id w:val="344986571"/>
        <w:docPartObj>
          <w:docPartGallery w:val="Table of Contents"/>
          <w:docPartUnique/>
        </w:docPartObj>
      </w:sdtPr>
      <w:sdtEndPr>
        <w:rPr>
          <w:rFonts w:ascii="Arial" w:eastAsia="Tahoma" w:hAnsi="Arial" w:cs="Arial"/>
          <w:noProof/>
          <w:sz w:val="26"/>
          <w:szCs w:val="26"/>
        </w:rPr>
      </w:sdtEndPr>
      <w:sdtContent>
        <w:p w14:paraId="24ECD63D" w14:textId="77777777" w:rsidR="004B4283" w:rsidRDefault="00FD6974" w:rsidP="006A4CE1">
          <w:pPr>
            <w:pStyle w:val="TOCHeading"/>
            <w:jc w:val="center"/>
            <w:rPr>
              <w:noProof/>
            </w:rPr>
          </w:pPr>
          <w:r w:rsidRPr="006A4CE1">
            <w:rPr>
              <w:rFonts w:ascii="Arial" w:eastAsia="Times New Roman" w:hAnsi="Arial" w:cs="Arial"/>
              <w:color w:val="auto"/>
            </w:rPr>
            <w:t>Table of Contents</w:t>
          </w:r>
          <w:r w:rsidRPr="006A4CE1">
            <w:rPr>
              <w:rFonts w:ascii="Arial" w:eastAsia="Times New Roman" w:hAnsi="Arial" w:cs="Arial"/>
              <w:u w:val="single"/>
            </w:rPr>
            <w:fldChar w:fldCharType="begin"/>
          </w:r>
          <w:r w:rsidRPr="006A4CE1">
            <w:rPr>
              <w:rFonts w:ascii="Arial" w:eastAsia="Times New Roman" w:hAnsi="Arial" w:cs="Arial"/>
            </w:rPr>
            <w:instrText xml:space="preserve"> TOC \o "1-3" \h \z \u </w:instrText>
          </w:r>
          <w:r w:rsidRPr="006A4CE1">
            <w:rPr>
              <w:rFonts w:ascii="Arial" w:eastAsia="Times New Roman" w:hAnsi="Arial" w:cs="Arial"/>
              <w:u w:val="single"/>
            </w:rPr>
            <w:fldChar w:fldCharType="separate"/>
          </w:r>
        </w:p>
        <w:p w14:paraId="7163AE08" w14:textId="51F9800D" w:rsidR="004B4283" w:rsidRPr="00F57800" w:rsidRDefault="00F57800">
          <w:pPr>
            <w:pStyle w:val="TOC1"/>
            <w:tabs>
              <w:tab w:val="right" w:leader="dot" w:pos="10790"/>
            </w:tabs>
            <w:rPr>
              <w:rFonts w:asciiTheme="minorHAnsi" w:eastAsiaTheme="minorEastAsia" w:hAnsiTheme="minorHAnsi" w:cstheme="minorHAnsi"/>
              <w:noProof/>
              <w:kern w:val="0"/>
              <w:sz w:val="24"/>
              <w:lang w:eastAsia="en-US"/>
            </w:rPr>
          </w:pPr>
          <w:hyperlink w:anchor="_Toc102474169" w:history="1">
            <w:r w:rsidR="004B4283" w:rsidRPr="00F57800">
              <w:rPr>
                <w:rStyle w:val="Hyperlink"/>
                <w:rFonts w:asciiTheme="minorHAnsi" w:hAnsiTheme="minorHAnsi" w:cstheme="minorHAnsi"/>
                <w:noProof/>
                <w:sz w:val="24"/>
              </w:rPr>
              <w:t>GOAL 1: (In House) Individuals with I/DD and/or family members of individuals with I/DD will be able to make more informed decisions about their lives by improving access to information on services, supports and rights.</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_Toc102474169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2</w:t>
            </w:r>
            <w:r w:rsidR="004B4283" w:rsidRPr="00F57800">
              <w:rPr>
                <w:rFonts w:asciiTheme="minorHAnsi" w:hAnsiTheme="minorHAnsi" w:cstheme="minorHAnsi"/>
                <w:noProof/>
                <w:webHidden/>
                <w:sz w:val="24"/>
              </w:rPr>
              <w:fldChar w:fldCharType="end"/>
            </w:r>
          </w:hyperlink>
        </w:p>
        <w:p w14:paraId="1818540E" w14:textId="5E80EC09" w:rsidR="004B4283" w:rsidRPr="00F57800" w:rsidRDefault="00F57800">
          <w:pPr>
            <w:pStyle w:val="TOC1"/>
            <w:tabs>
              <w:tab w:val="right" w:leader="dot" w:pos="10790"/>
            </w:tabs>
            <w:rPr>
              <w:rFonts w:asciiTheme="minorHAnsi" w:eastAsiaTheme="minorEastAsia" w:hAnsiTheme="minorHAnsi" w:cstheme="minorHAnsi"/>
              <w:noProof/>
              <w:kern w:val="0"/>
              <w:sz w:val="24"/>
              <w:lang w:eastAsia="en-US"/>
            </w:rPr>
          </w:pPr>
          <w:hyperlink w:anchor="_Toc102474170" w:history="1">
            <w:r w:rsidR="004B4283" w:rsidRPr="00F57800">
              <w:rPr>
                <w:rStyle w:val="Hyperlink"/>
                <w:rFonts w:asciiTheme="minorHAnsi" w:hAnsiTheme="minorHAnsi" w:cstheme="minorHAnsi"/>
                <w:noProof/>
                <w:sz w:val="24"/>
              </w:rPr>
              <w:t>Areas of Emphasis and identified barriers addressed: Quality Assurance, not knowing what services are available, not enough or can't access services, targeted disparity (racial/ethnic and rural communities).</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_Toc102474170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2</w:t>
            </w:r>
            <w:r w:rsidR="004B4283" w:rsidRPr="00F57800">
              <w:rPr>
                <w:rFonts w:asciiTheme="minorHAnsi" w:hAnsiTheme="minorHAnsi" w:cstheme="minorHAnsi"/>
                <w:noProof/>
                <w:webHidden/>
                <w:sz w:val="24"/>
              </w:rPr>
              <w:fldChar w:fldCharType="end"/>
            </w:r>
          </w:hyperlink>
        </w:p>
        <w:p w14:paraId="785D6D55" w14:textId="0D222A2B" w:rsidR="004B4283" w:rsidRPr="00F57800" w:rsidRDefault="00F57800">
          <w:pPr>
            <w:pStyle w:val="TOC2"/>
            <w:rPr>
              <w:rFonts w:asciiTheme="minorHAnsi" w:eastAsiaTheme="minorEastAsia" w:hAnsiTheme="minorHAnsi" w:cstheme="minorHAnsi"/>
              <w:noProof/>
              <w:kern w:val="0"/>
              <w:sz w:val="24"/>
              <w:lang w:eastAsia="en-US"/>
            </w:rPr>
          </w:pPr>
          <w:hyperlink w:anchor="_Toc102474171" w:history="1">
            <w:r w:rsidR="004B4283" w:rsidRPr="00F57800">
              <w:rPr>
                <w:rStyle w:val="Hyperlink"/>
                <w:rFonts w:asciiTheme="minorHAnsi" w:hAnsiTheme="minorHAnsi" w:cstheme="minorHAnsi"/>
                <w:noProof/>
                <w:sz w:val="24"/>
              </w:rPr>
              <w:t>Objective 1.1</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_Toc102474171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2</w:t>
            </w:r>
            <w:r w:rsidR="004B4283" w:rsidRPr="00F57800">
              <w:rPr>
                <w:rFonts w:asciiTheme="minorHAnsi" w:hAnsiTheme="minorHAnsi" w:cstheme="minorHAnsi"/>
                <w:noProof/>
                <w:webHidden/>
                <w:sz w:val="24"/>
              </w:rPr>
              <w:fldChar w:fldCharType="end"/>
            </w:r>
          </w:hyperlink>
        </w:p>
        <w:p w14:paraId="33384453" w14:textId="3FBA694D" w:rsidR="004B4283" w:rsidRPr="00F57800" w:rsidRDefault="00F57800">
          <w:pPr>
            <w:pStyle w:val="TOC2"/>
            <w:rPr>
              <w:rFonts w:asciiTheme="minorHAnsi" w:eastAsiaTheme="minorEastAsia" w:hAnsiTheme="minorHAnsi" w:cstheme="minorHAnsi"/>
              <w:noProof/>
              <w:kern w:val="0"/>
              <w:sz w:val="24"/>
              <w:lang w:eastAsia="en-US"/>
            </w:rPr>
          </w:pPr>
          <w:hyperlink w:anchor="_Toc102474172" w:history="1">
            <w:r w:rsidR="004B4283" w:rsidRPr="00F57800">
              <w:rPr>
                <w:rStyle w:val="Hyperlink"/>
                <w:rFonts w:asciiTheme="minorHAnsi" w:hAnsiTheme="minorHAnsi" w:cstheme="minorHAnsi"/>
                <w:noProof/>
                <w:sz w:val="24"/>
              </w:rPr>
              <w:t>Objective 1.2</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_Toc102474172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3</w:t>
            </w:r>
            <w:r w:rsidR="004B4283" w:rsidRPr="00F57800">
              <w:rPr>
                <w:rFonts w:asciiTheme="minorHAnsi" w:hAnsiTheme="minorHAnsi" w:cstheme="minorHAnsi"/>
                <w:noProof/>
                <w:webHidden/>
                <w:sz w:val="24"/>
              </w:rPr>
              <w:fldChar w:fldCharType="end"/>
            </w:r>
          </w:hyperlink>
        </w:p>
        <w:p w14:paraId="10A1F41B" w14:textId="6C4C9515" w:rsidR="004B4283" w:rsidRPr="00F57800" w:rsidRDefault="00F57800">
          <w:pPr>
            <w:pStyle w:val="TOC2"/>
            <w:rPr>
              <w:rFonts w:asciiTheme="minorHAnsi" w:eastAsiaTheme="minorEastAsia" w:hAnsiTheme="minorHAnsi" w:cstheme="minorHAnsi"/>
              <w:noProof/>
              <w:kern w:val="0"/>
              <w:sz w:val="24"/>
              <w:lang w:eastAsia="en-US"/>
            </w:rPr>
          </w:pPr>
          <w:hyperlink w:anchor="_Toc102474173" w:history="1">
            <w:r w:rsidR="004B4283" w:rsidRPr="00F57800">
              <w:rPr>
                <w:rStyle w:val="Hyperlink"/>
                <w:rFonts w:asciiTheme="minorHAnsi" w:hAnsiTheme="minorHAnsi" w:cstheme="minorHAnsi"/>
                <w:noProof/>
                <w:sz w:val="24"/>
              </w:rPr>
              <w:t>Objective 1.3</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_Toc102474173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4</w:t>
            </w:r>
            <w:r w:rsidR="004B4283" w:rsidRPr="00F57800">
              <w:rPr>
                <w:rFonts w:asciiTheme="minorHAnsi" w:hAnsiTheme="minorHAnsi" w:cstheme="minorHAnsi"/>
                <w:noProof/>
                <w:webHidden/>
                <w:sz w:val="24"/>
              </w:rPr>
              <w:fldChar w:fldCharType="end"/>
            </w:r>
          </w:hyperlink>
        </w:p>
        <w:p w14:paraId="301E5C05" w14:textId="42E78DC6" w:rsidR="004B4283" w:rsidRPr="00F57800" w:rsidRDefault="00F57800">
          <w:pPr>
            <w:pStyle w:val="TOC1"/>
            <w:tabs>
              <w:tab w:val="right" w:leader="dot" w:pos="10790"/>
            </w:tabs>
            <w:rPr>
              <w:rFonts w:asciiTheme="minorHAnsi" w:eastAsiaTheme="minorEastAsia" w:hAnsiTheme="minorHAnsi" w:cstheme="minorHAnsi"/>
              <w:noProof/>
              <w:kern w:val="0"/>
              <w:sz w:val="24"/>
              <w:lang w:eastAsia="en-US"/>
            </w:rPr>
          </w:pPr>
          <w:hyperlink w:anchor="_Toc102474174" w:history="1">
            <w:r w:rsidR="004B4283" w:rsidRPr="00F57800">
              <w:rPr>
                <w:rStyle w:val="Hyperlink"/>
                <w:rFonts w:asciiTheme="minorHAnsi" w:hAnsiTheme="minorHAnsi" w:cstheme="minorHAnsi"/>
                <w:noProof/>
                <w:sz w:val="24"/>
              </w:rPr>
              <w:t>GOAL 2: (In House) Individuals with I/DD will have the information, education and training necessary to participate in local and state advocacy and policy making activities.</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_Toc102474174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5</w:t>
            </w:r>
            <w:r w:rsidR="004B4283" w:rsidRPr="00F57800">
              <w:rPr>
                <w:rFonts w:asciiTheme="minorHAnsi" w:hAnsiTheme="minorHAnsi" w:cstheme="minorHAnsi"/>
                <w:noProof/>
                <w:webHidden/>
                <w:sz w:val="24"/>
              </w:rPr>
              <w:fldChar w:fldCharType="end"/>
            </w:r>
          </w:hyperlink>
        </w:p>
        <w:p w14:paraId="17BCE5BD" w14:textId="1BAFE026" w:rsidR="004B4283" w:rsidRPr="00F57800" w:rsidRDefault="00F57800">
          <w:pPr>
            <w:pStyle w:val="TOC1"/>
            <w:tabs>
              <w:tab w:val="right" w:leader="dot" w:pos="10790"/>
            </w:tabs>
            <w:rPr>
              <w:rFonts w:asciiTheme="minorHAnsi" w:eastAsiaTheme="minorEastAsia" w:hAnsiTheme="minorHAnsi" w:cstheme="minorHAnsi"/>
              <w:noProof/>
              <w:kern w:val="0"/>
              <w:sz w:val="24"/>
              <w:lang w:eastAsia="en-US"/>
            </w:rPr>
          </w:pPr>
          <w:hyperlink w:anchor="_Toc102474175" w:history="1">
            <w:r w:rsidR="004B4283" w:rsidRPr="00F57800">
              <w:rPr>
                <w:rStyle w:val="Hyperlink"/>
                <w:rFonts w:asciiTheme="minorHAnsi" w:hAnsiTheme="minorHAnsi" w:cstheme="minorHAnsi"/>
                <w:noProof/>
                <w:sz w:val="24"/>
              </w:rPr>
              <w:t>Areas of Emphasis and identified barriers addressed: Quality Assurance, Education (school aged through college), DD Act Mandates for Advocacy, DD Network Collaboration, Youth and Leadership.</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_Toc102474175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5</w:t>
            </w:r>
            <w:r w:rsidR="004B4283" w:rsidRPr="00F57800">
              <w:rPr>
                <w:rFonts w:asciiTheme="minorHAnsi" w:hAnsiTheme="minorHAnsi" w:cstheme="minorHAnsi"/>
                <w:noProof/>
                <w:webHidden/>
                <w:sz w:val="24"/>
              </w:rPr>
              <w:fldChar w:fldCharType="end"/>
            </w:r>
          </w:hyperlink>
        </w:p>
        <w:p w14:paraId="44C646CC" w14:textId="42196737" w:rsidR="004B4283" w:rsidRPr="00F57800" w:rsidRDefault="00F57800">
          <w:pPr>
            <w:pStyle w:val="TOC2"/>
            <w:rPr>
              <w:rFonts w:asciiTheme="minorHAnsi" w:eastAsiaTheme="minorEastAsia" w:hAnsiTheme="minorHAnsi" w:cstheme="minorHAnsi"/>
              <w:noProof/>
              <w:kern w:val="0"/>
              <w:sz w:val="24"/>
              <w:lang w:eastAsia="en-US"/>
            </w:rPr>
          </w:pPr>
          <w:hyperlink w:anchor="_Toc102474176" w:history="1">
            <w:r w:rsidR="004B4283" w:rsidRPr="00F57800">
              <w:rPr>
                <w:rStyle w:val="Hyperlink"/>
                <w:rFonts w:asciiTheme="minorHAnsi" w:hAnsiTheme="minorHAnsi" w:cstheme="minorHAnsi"/>
                <w:noProof/>
                <w:sz w:val="24"/>
              </w:rPr>
              <w:t>Objective 2.1</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_Toc102474176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5</w:t>
            </w:r>
            <w:r w:rsidR="004B4283" w:rsidRPr="00F57800">
              <w:rPr>
                <w:rFonts w:asciiTheme="minorHAnsi" w:hAnsiTheme="minorHAnsi" w:cstheme="minorHAnsi"/>
                <w:noProof/>
                <w:webHidden/>
                <w:sz w:val="24"/>
              </w:rPr>
              <w:fldChar w:fldCharType="end"/>
            </w:r>
          </w:hyperlink>
        </w:p>
        <w:p w14:paraId="0596D05D" w14:textId="174DF8C8" w:rsidR="004B4283" w:rsidRPr="00F57800" w:rsidRDefault="00F57800">
          <w:pPr>
            <w:pStyle w:val="TOC2"/>
            <w:rPr>
              <w:rFonts w:asciiTheme="minorHAnsi" w:eastAsiaTheme="minorEastAsia" w:hAnsiTheme="minorHAnsi" w:cstheme="minorHAnsi"/>
              <w:noProof/>
              <w:kern w:val="0"/>
              <w:sz w:val="24"/>
              <w:lang w:eastAsia="en-US"/>
            </w:rPr>
          </w:pPr>
          <w:hyperlink w:anchor="_Toc102474177" w:history="1">
            <w:r w:rsidR="004B4283" w:rsidRPr="00F57800">
              <w:rPr>
                <w:rStyle w:val="Hyperlink"/>
                <w:rFonts w:asciiTheme="minorHAnsi" w:hAnsiTheme="minorHAnsi" w:cstheme="minorHAnsi"/>
                <w:noProof/>
                <w:sz w:val="24"/>
              </w:rPr>
              <w:t>Objective 2.2</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_Toc102474177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6</w:t>
            </w:r>
            <w:r w:rsidR="004B4283" w:rsidRPr="00F57800">
              <w:rPr>
                <w:rFonts w:asciiTheme="minorHAnsi" w:hAnsiTheme="minorHAnsi" w:cstheme="minorHAnsi"/>
                <w:noProof/>
                <w:webHidden/>
                <w:sz w:val="24"/>
              </w:rPr>
              <w:fldChar w:fldCharType="end"/>
            </w:r>
          </w:hyperlink>
        </w:p>
        <w:p w14:paraId="05C42182" w14:textId="4A02179A" w:rsidR="004B4283" w:rsidRPr="00F57800" w:rsidRDefault="00F57800">
          <w:pPr>
            <w:pStyle w:val="TOC2"/>
            <w:rPr>
              <w:rFonts w:asciiTheme="minorHAnsi" w:eastAsiaTheme="minorEastAsia" w:hAnsiTheme="minorHAnsi" w:cstheme="minorHAnsi"/>
              <w:noProof/>
              <w:kern w:val="0"/>
              <w:sz w:val="24"/>
              <w:lang w:eastAsia="en-US"/>
            </w:rPr>
          </w:pPr>
          <w:hyperlink w:anchor="_Toc102474178" w:history="1">
            <w:r w:rsidR="004B4283" w:rsidRPr="00F57800">
              <w:rPr>
                <w:rStyle w:val="Hyperlink"/>
                <w:rFonts w:asciiTheme="minorHAnsi" w:eastAsia="Calibri" w:hAnsiTheme="minorHAnsi" w:cstheme="minorHAnsi"/>
                <w:noProof/>
                <w:sz w:val="24"/>
              </w:rPr>
              <w:t>Objective 2.3</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_Toc102474178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6</w:t>
            </w:r>
            <w:r w:rsidR="004B4283" w:rsidRPr="00F57800">
              <w:rPr>
                <w:rFonts w:asciiTheme="minorHAnsi" w:hAnsiTheme="minorHAnsi" w:cstheme="minorHAnsi"/>
                <w:noProof/>
                <w:webHidden/>
                <w:sz w:val="24"/>
              </w:rPr>
              <w:fldChar w:fldCharType="end"/>
            </w:r>
          </w:hyperlink>
        </w:p>
        <w:p w14:paraId="504621A9" w14:textId="0AB034CD" w:rsidR="004B4283" w:rsidRPr="00F57800" w:rsidRDefault="00F57800">
          <w:pPr>
            <w:pStyle w:val="TOC2"/>
            <w:rPr>
              <w:rFonts w:asciiTheme="minorHAnsi" w:eastAsiaTheme="minorEastAsia" w:hAnsiTheme="minorHAnsi" w:cstheme="minorHAnsi"/>
              <w:noProof/>
              <w:kern w:val="0"/>
              <w:sz w:val="24"/>
              <w:lang w:eastAsia="en-US"/>
            </w:rPr>
          </w:pPr>
          <w:hyperlink w:anchor="_Toc102474179" w:history="1">
            <w:r w:rsidR="004B4283" w:rsidRPr="00F57800">
              <w:rPr>
                <w:rStyle w:val="Hyperlink"/>
                <w:rFonts w:asciiTheme="minorHAnsi" w:eastAsia="Calibri" w:hAnsiTheme="minorHAnsi" w:cstheme="minorHAnsi"/>
                <w:noProof/>
                <w:sz w:val="24"/>
              </w:rPr>
              <w:t>Objective 2.4</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_Toc102474179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7</w:t>
            </w:r>
            <w:r w:rsidR="004B4283" w:rsidRPr="00F57800">
              <w:rPr>
                <w:rFonts w:asciiTheme="minorHAnsi" w:hAnsiTheme="minorHAnsi" w:cstheme="minorHAnsi"/>
                <w:noProof/>
                <w:webHidden/>
                <w:sz w:val="24"/>
              </w:rPr>
              <w:fldChar w:fldCharType="end"/>
            </w:r>
          </w:hyperlink>
        </w:p>
        <w:p w14:paraId="2D863B65" w14:textId="05C9F62C" w:rsidR="004B4283" w:rsidRPr="00F57800" w:rsidRDefault="00F57800">
          <w:pPr>
            <w:pStyle w:val="TOC1"/>
            <w:tabs>
              <w:tab w:val="right" w:leader="dot" w:pos="10790"/>
            </w:tabs>
            <w:rPr>
              <w:rFonts w:asciiTheme="minorHAnsi" w:eastAsiaTheme="minorEastAsia" w:hAnsiTheme="minorHAnsi" w:cstheme="minorHAnsi"/>
              <w:noProof/>
              <w:kern w:val="0"/>
              <w:sz w:val="24"/>
              <w:lang w:eastAsia="en-US"/>
            </w:rPr>
          </w:pPr>
          <w:hyperlink w:anchor="_Toc102474180" w:history="1">
            <w:r w:rsidR="004B4283" w:rsidRPr="00F57800">
              <w:rPr>
                <w:rStyle w:val="Hyperlink"/>
                <w:rFonts w:asciiTheme="minorHAnsi" w:hAnsiTheme="minorHAnsi" w:cstheme="minorHAnsi"/>
                <w:noProof/>
                <w:sz w:val="24"/>
              </w:rPr>
              <w:t>Areas of Emphasis and identified barriers addressed: Quality Assurance, Employment, Health, Education (transition services in high school), Transportation and Housing, not knowing what services are available, not enough or can't access services.</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_Toc102474180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7</w:t>
            </w:r>
            <w:r w:rsidR="004B4283" w:rsidRPr="00F57800">
              <w:rPr>
                <w:rFonts w:asciiTheme="minorHAnsi" w:hAnsiTheme="minorHAnsi" w:cstheme="minorHAnsi"/>
                <w:noProof/>
                <w:webHidden/>
                <w:sz w:val="24"/>
              </w:rPr>
              <w:fldChar w:fldCharType="end"/>
            </w:r>
          </w:hyperlink>
        </w:p>
        <w:p w14:paraId="11A153DB" w14:textId="403CC9FA" w:rsidR="004B4283" w:rsidRPr="00F57800" w:rsidRDefault="00F57800">
          <w:pPr>
            <w:pStyle w:val="TOC2"/>
            <w:rPr>
              <w:rFonts w:asciiTheme="minorHAnsi" w:eastAsiaTheme="minorEastAsia" w:hAnsiTheme="minorHAnsi" w:cstheme="minorHAnsi"/>
              <w:noProof/>
              <w:kern w:val="0"/>
              <w:sz w:val="24"/>
              <w:lang w:eastAsia="en-US"/>
            </w:rPr>
          </w:pPr>
          <w:hyperlink w:anchor="_Toc102474181" w:history="1">
            <w:r w:rsidR="004B4283" w:rsidRPr="00F57800">
              <w:rPr>
                <w:rStyle w:val="Hyperlink"/>
                <w:rFonts w:asciiTheme="minorHAnsi" w:hAnsiTheme="minorHAnsi" w:cstheme="minorHAnsi"/>
                <w:noProof/>
                <w:sz w:val="24"/>
              </w:rPr>
              <w:t>Objective 3.1 - Transportation</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_Toc102474181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7</w:t>
            </w:r>
            <w:r w:rsidR="004B4283" w:rsidRPr="00F57800">
              <w:rPr>
                <w:rFonts w:asciiTheme="minorHAnsi" w:hAnsiTheme="minorHAnsi" w:cstheme="minorHAnsi"/>
                <w:noProof/>
                <w:webHidden/>
                <w:sz w:val="24"/>
              </w:rPr>
              <w:fldChar w:fldCharType="end"/>
            </w:r>
          </w:hyperlink>
        </w:p>
        <w:p w14:paraId="751ABAF1" w14:textId="16FCA1B7" w:rsidR="004B4283" w:rsidRPr="00F57800" w:rsidRDefault="00F57800">
          <w:pPr>
            <w:pStyle w:val="TOC3"/>
            <w:rPr>
              <w:rFonts w:asciiTheme="minorHAnsi" w:hAnsiTheme="minorHAnsi" w:cstheme="minorHAnsi"/>
              <w:lang w:eastAsia="en-US"/>
            </w:rPr>
          </w:pPr>
          <w:hyperlink w:anchor="_Toc102474182" w:history="1">
            <w:r w:rsidR="004B4283" w:rsidRPr="00F57800">
              <w:rPr>
                <w:rStyle w:val="Hyperlink"/>
                <w:rFonts w:asciiTheme="minorHAnsi" w:hAnsiTheme="minorHAnsi" w:cstheme="minorHAnsi"/>
              </w:rPr>
              <w:t>Transportation Grant</w:t>
            </w:r>
            <w:r w:rsidR="004B4283" w:rsidRPr="00F57800">
              <w:rPr>
                <w:rFonts w:asciiTheme="minorHAnsi" w:hAnsiTheme="minorHAnsi" w:cstheme="minorHAnsi"/>
                <w:webHidden/>
              </w:rPr>
              <w:tab/>
            </w:r>
            <w:r w:rsidR="004B4283" w:rsidRPr="00F57800">
              <w:rPr>
                <w:rFonts w:asciiTheme="minorHAnsi" w:hAnsiTheme="minorHAnsi" w:cstheme="minorHAnsi"/>
                <w:webHidden/>
              </w:rPr>
              <w:fldChar w:fldCharType="begin"/>
            </w:r>
            <w:r w:rsidR="004B4283" w:rsidRPr="00F57800">
              <w:rPr>
                <w:rFonts w:asciiTheme="minorHAnsi" w:hAnsiTheme="minorHAnsi" w:cstheme="minorHAnsi"/>
                <w:webHidden/>
              </w:rPr>
              <w:instrText xml:space="preserve"> PAGEREF _Toc102474182 \h </w:instrText>
            </w:r>
            <w:r w:rsidR="004B4283" w:rsidRPr="00F57800">
              <w:rPr>
                <w:rFonts w:asciiTheme="minorHAnsi" w:hAnsiTheme="minorHAnsi" w:cstheme="minorHAnsi"/>
                <w:webHidden/>
              </w:rPr>
            </w:r>
            <w:r w:rsidR="004B4283" w:rsidRPr="00F57800">
              <w:rPr>
                <w:rFonts w:asciiTheme="minorHAnsi" w:hAnsiTheme="minorHAnsi" w:cstheme="minorHAnsi"/>
                <w:webHidden/>
              </w:rPr>
              <w:fldChar w:fldCharType="separate"/>
            </w:r>
            <w:r>
              <w:rPr>
                <w:rFonts w:asciiTheme="minorHAnsi" w:hAnsiTheme="minorHAnsi" w:cstheme="minorHAnsi"/>
                <w:webHidden/>
              </w:rPr>
              <w:t>7</w:t>
            </w:r>
            <w:r w:rsidR="004B4283" w:rsidRPr="00F57800">
              <w:rPr>
                <w:rFonts w:asciiTheme="minorHAnsi" w:hAnsiTheme="minorHAnsi" w:cstheme="minorHAnsi"/>
                <w:webHidden/>
              </w:rPr>
              <w:fldChar w:fldCharType="end"/>
            </w:r>
          </w:hyperlink>
        </w:p>
        <w:p w14:paraId="1D82AD35" w14:textId="23C18AEB" w:rsidR="004B4283" w:rsidRPr="00F57800" w:rsidRDefault="00F57800">
          <w:pPr>
            <w:pStyle w:val="TOC2"/>
            <w:rPr>
              <w:rFonts w:asciiTheme="minorHAnsi" w:eastAsiaTheme="minorEastAsia" w:hAnsiTheme="minorHAnsi" w:cstheme="minorHAnsi"/>
              <w:noProof/>
              <w:kern w:val="0"/>
              <w:sz w:val="24"/>
              <w:lang w:eastAsia="en-US"/>
            </w:rPr>
          </w:pPr>
          <w:hyperlink w:anchor="_Toc102474183" w:history="1">
            <w:r w:rsidR="004B4283" w:rsidRPr="00F57800">
              <w:rPr>
                <w:rStyle w:val="Hyperlink"/>
                <w:rFonts w:asciiTheme="minorHAnsi" w:hAnsiTheme="minorHAnsi" w:cstheme="minorHAnsi"/>
                <w:noProof/>
                <w:sz w:val="24"/>
              </w:rPr>
              <w:t>Objective 3.2 – Integrated Employment</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_Toc102474183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9</w:t>
            </w:r>
            <w:r w:rsidR="004B4283" w:rsidRPr="00F57800">
              <w:rPr>
                <w:rFonts w:asciiTheme="minorHAnsi" w:hAnsiTheme="minorHAnsi" w:cstheme="minorHAnsi"/>
                <w:noProof/>
                <w:webHidden/>
                <w:sz w:val="24"/>
              </w:rPr>
              <w:fldChar w:fldCharType="end"/>
            </w:r>
          </w:hyperlink>
        </w:p>
        <w:p w14:paraId="393B9542" w14:textId="2188261A" w:rsidR="004B4283" w:rsidRPr="00F57800" w:rsidRDefault="00F57800">
          <w:pPr>
            <w:pStyle w:val="TOC3"/>
            <w:rPr>
              <w:rFonts w:asciiTheme="minorHAnsi" w:hAnsiTheme="minorHAnsi" w:cstheme="minorHAnsi"/>
              <w:lang w:eastAsia="en-US"/>
            </w:rPr>
          </w:pPr>
          <w:hyperlink w:anchor="_Toc102474184" w:history="1">
            <w:r w:rsidR="004B4283" w:rsidRPr="00F57800">
              <w:rPr>
                <w:rStyle w:val="Hyperlink"/>
                <w:rFonts w:asciiTheme="minorHAnsi" w:hAnsiTheme="minorHAnsi" w:cstheme="minorHAnsi"/>
              </w:rPr>
              <w:t>Integrated Employment Grant</w:t>
            </w:r>
            <w:r w:rsidR="004B4283" w:rsidRPr="00F57800">
              <w:rPr>
                <w:rFonts w:asciiTheme="minorHAnsi" w:hAnsiTheme="minorHAnsi" w:cstheme="minorHAnsi"/>
                <w:webHidden/>
              </w:rPr>
              <w:tab/>
            </w:r>
            <w:r w:rsidR="004B4283" w:rsidRPr="00F57800">
              <w:rPr>
                <w:rFonts w:asciiTheme="minorHAnsi" w:hAnsiTheme="minorHAnsi" w:cstheme="minorHAnsi"/>
                <w:webHidden/>
              </w:rPr>
              <w:fldChar w:fldCharType="begin"/>
            </w:r>
            <w:r w:rsidR="004B4283" w:rsidRPr="00F57800">
              <w:rPr>
                <w:rFonts w:asciiTheme="minorHAnsi" w:hAnsiTheme="minorHAnsi" w:cstheme="minorHAnsi"/>
                <w:webHidden/>
              </w:rPr>
              <w:instrText xml:space="preserve"> PAGEREF _Toc102474184 \h </w:instrText>
            </w:r>
            <w:r w:rsidR="004B4283" w:rsidRPr="00F57800">
              <w:rPr>
                <w:rFonts w:asciiTheme="minorHAnsi" w:hAnsiTheme="minorHAnsi" w:cstheme="minorHAnsi"/>
                <w:webHidden/>
              </w:rPr>
            </w:r>
            <w:r w:rsidR="004B4283" w:rsidRPr="00F57800">
              <w:rPr>
                <w:rFonts w:asciiTheme="minorHAnsi" w:hAnsiTheme="minorHAnsi" w:cstheme="minorHAnsi"/>
                <w:webHidden/>
              </w:rPr>
              <w:fldChar w:fldCharType="separate"/>
            </w:r>
            <w:r>
              <w:rPr>
                <w:rFonts w:asciiTheme="minorHAnsi" w:hAnsiTheme="minorHAnsi" w:cstheme="minorHAnsi"/>
                <w:webHidden/>
              </w:rPr>
              <w:t>10</w:t>
            </w:r>
            <w:r w:rsidR="004B4283" w:rsidRPr="00F57800">
              <w:rPr>
                <w:rFonts w:asciiTheme="minorHAnsi" w:hAnsiTheme="minorHAnsi" w:cstheme="minorHAnsi"/>
                <w:webHidden/>
              </w:rPr>
              <w:fldChar w:fldCharType="end"/>
            </w:r>
          </w:hyperlink>
        </w:p>
        <w:p w14:paraId="3DD9D7FF" w14:textId="483EE045" w:rsidR="004B4283" w:rsidRPr="00F57800" w:rsidRDefault="00F57800">
          <w:pPr>
            <w:pStyle w:val="TOC2"/>
            <w:rPr>
              <w:rFonts w:asciiTheme="minorHAnsi" w:eastAsiaTheme="minorEastAsia" w:hAnsiTheme="minorHAnsi" w:cstheme="minorHAnsi"/>
              <w:noProof/>
              <w:kern w:val="0"/>
              <w:sz w:val="24"/>
              <w:lang w:eastAsia="en-US"/>
            </w:rPr>
          </w:pPr>
          <w:hyperlink w:anchor="_Toc102474185" w:history="1">
            <w:r w:rsidR="004B4283" w:rsidRPr="00F57800">
              <w:rPr>
                <w:rStyle w:val="Hyperlink"/>
                <w:rFonts w:asciiTheme="minorHAnsi" w:hAnsiTheme="minorHAnsi" w:cstheme="minorHAnsi"/>
                <w:noProof/>
                <w:sz w:val="24"/>
              </w:rPr>
              <w:t>Objective 3.2 - Employment</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_Toc102474185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11</w:t>
            </w:r>
            <w:r w:rsidR="004B4283" w:rsidRPr="00F57800">
              <w:rPr>
                <w:rFonts w:asciiTheme="minorHAnsi" w:hAnsiTheme="minorHAnsi" w:cstheme="minorHAnsi"/>
                <w:noProof/>
                <w:webHidden/>
                <w:sz w:val="24"/>
              </w:rPr>
              <w:fldChar w:fldCharType="end"/>
            </w:r>
          </w:hyperlink>
        </w:p>
        <w:p w14:paraId="6940355D" w14:textId="144E1E77" w:rsidR="004B4283" w:rsidRPr="00F57800" w:rsidRDefault="00F57800">
          <w:pPr>
            <w:pStyle w:val="TOC3"/>
            <w:rPr>
              <w:rFonts w:asciiTheme="minorHAnsi" w:hAnsiTheme="minorHAnsi" w:cstheme="minorHAnsi"/>
              <w:lang w:eastAsia="en-US"/>
            </w:rPr>
          </w:pPr>
          <w:hyperlink w:anchor="_Toc102474186" w:history="1">
            <w:r w:rsidR="004B4283" w:rsidRPr="00F57800">
              <w:rPr>
                <w:rStyle w:val="Hyperlink"/>
                <w:rFonts w:asciiTheme="minorHAnsi" w:hAnsiTheme="minorHAnsi" w:cstheme="minorHAnsi"/>
              </w:rPr>
              <w:t>Housing Grant</w:t>
            </w:r>
            <w:r w:rsidR="004B4283" w:rsidRPr="00F57800">
              <w:rPr>
                <w:rFonts w:asciiTheme="minorHAnsi" w:hAnsiTheme="minorHAnsi" w:cstheme="minorHAnsi"/>
                <w:webHidden/>
              </w:rPr>
              <w:tab/>
            </w:r>
            <w:r w:rsidR="004B4283" w:rsidRPr="00F57800">
              <w:rPr>
                <w:rFonts w:asciiTheme="minorHAnsi" w:hAnsiTheme="minorHAnsi" w:cstheme="minorHAnsi"/>
                <w:webHidden/>
              </w:rPr>
              <w:fldChar w:fldCharType="begin"/>
            </w:r>
            <w:r w:rsidR="004B4283" w:rsidRPr="00F57800">
              <w:rPr>
                <w:rFonts w:asciiTheme="minorHAnsi" w:hAnsiTheme="minorHAnsi" w:cstheme="minorHAnsi"/>
                <w:webHidden/>
              </w:rPr>
              <w:instrText xml:space="preserve"> PAGEREF _Toc102474186 \h </w:instrText>
            </w:r>
            <w:r w:rsidR="004B4283" w:rsidRPr="00F57800">
              <w:rPr>
                <w:rFonts w:asciiTheme="minorHAnsi" w:hAnsiTheme="minorHAnsi" w:cstheme="minorHAnsi"/>
                <w:webHidden/>
              </w:rPr>
            </w:r>
            <w:r w:rsidR="004B4283" w:rsidRPr="00F57800">
              <w:rPr>
                <w:rFonts w:asciiTheme="minorHAnsi" w:hAnsiTheme="minorHAnsi" w:cstheme="minorHAnsi"/>
                <w:webHidden/>
              </w:rPr>
              <w:fldChar w:fldCharType="separate"/>
            </w:r>
            <w:r>
              <w:rPr>
                <w:rFonts w:asciiTheme="minorHAnsi" w:hAnsiTheme="minorHAnsi" w:cstheme="minorHAnsi"/>
                <w:webHidden/>
              </w:rPr>
              <w:t>11</w:t>
            </w:r>
            <w:r w:rsidR="004B4283" w:rsidRPr="00F57800">
              <w:rPr>
                <w:rFonts w:asciiTheme="minorHAnsi" w:hAnsiTheme="minorHAnsi" w:cstheme="minorHAnsi"/>
                <w:webHidden/>
              </w:rPr>
              <w:fldChar w:fldCharType="end"/>
            </w:r>
          </w:hyperlink>
        </w:p>
        <w:p w14:paraId="5F4C27EB" w14:textId="5CA3FE0D" w:rsidR="004B4283" w:rsidRPr="00F57800" w:rsidRDefault="00F57800">
          <w:pPr>
            <w:pStyle w:val="TOC2"/>
            <w:rPr>
              <w:rFonts w:asciiTheme="minorHAnsi" w:eastAsiaTheme="minorEastAsia" w:hAnsiTheme="minorHAnsi" w:cstheme="minorHAnsi"/>
              <w:noProof/>
              <w:kern w:val="0"/>
              <w:sz w:val="24"/>
              <w:lang w:eastAsia="en-US"/>
            </w:rPr>
          </w:pPr>
          <w:hyperlink w:anchor="_Toc102474187" w:history="1">
            <w:r w:rsidR="004B4283" w:rsidRPr="00F57800">
              <w:rPr>
                <w:rStyle w:val="Hyperlink"/>
                <w:rFonts w:asciiTheme="minorHAnsi" w:hAnsiTheme="minorHAnsi" w:cstheme="minorHAnsi"/>
                <w:noProof/>
                <w:sz w:val="24"/>
              </w:rPr>
              <w:t>Objective 3.3 – First Responder Education</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_Toc102474187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13</w:t>
            </w:r>
            <w:r w:rsidR="004B4283" w:rsidRPr="00F57800">
              <w:rPr>
                <w:rFonts w:asciiTheme="minorHAnsi" w:hAnsiTheme="minorHAnsi" w:cstheme="minorHAnsi"/>
                <w:noProof/>
                <w:webHidden/>
                <w:sz w:val="24"/>
              </w:rPr>
              <w:fldChar w:fldCharType="end"/>
            </w:r>
          </w:hyperlink>
        </w:p>
        <w:p w14:paraId="07A45B3C" w14:textId="6BB43117" w:rsidR="004B4283" w:rsidRPr="00F57800" w:rsidRDefault="00F57800">
          <w:pPr>
            <w:pStyle w:val="TOC3"/>
            <w:rPr>
              <w:rFonts w:asciiTheme="minorHAnsi" w:hAnsiTheme="minorHAnsi" w:cstheme="minorHAnsi"/>
              <w:lang w:eastAsia="en-US"/>
            </w:rPr>
          </w:pPr>
          <w:hyperlink w:anchor="_Toc102474188" w:history="1">
            <w:r w:rsidR="004B4283" w:rsidRPr="00F57800">
              <w:rPr>
                <w:rStyle w:val="Hyperlink"/>
                <w:rFonts w:asciiTheme="minorHAnsi" w:hAnsiTheme="minorHAnsi" w:cstheme="minorHAnsi"/>
              </w:rPr>
              <w:t>First Responder Training Grant</w:t>
            </w:r>
            <w:r w:rsidR="004B4283" w:rsidRPr="00F57800">
              <w:rPr>
                <w:rFonts w:asciiTheme="minorHAnsi" w:hAnsiTheme="minorHAnsi" w:cstheme="minorHAnsi"/>
                <w:webHidden/>
              </w:rPr>
              <w:tab/>
            </w:r>
            <w:r w:rsidR="004B4283" w:rsidRPr="00F57800">
              <w:rPr>
                <w:rFonts w:asciiTheme="minorHAnsi" w:hAnsiTheme="minorHAnsi" w:cstheme="minorHAnsi"/>
                <w:webHidden/>
              </w:rPr>
              <w:fldChar w:fldCharType="begin"/>
            </w:r>
            <w:r w:rsidR="004B4283" w:rsidRPr="00F57800">
              <w:rPr>
                <w:rFonts w:asciiTheme="minorHAnsi" w:hAnsiTheme="minorHAnsi" w:cstheme="minorHAnsi"/>
                <w:webHidden/>
              </w:rPr>
              <w:instrText xml:space="preserve"> PAGEREF _Toc102474188 \h </w:instrText>
            </w:r>
            <w:r w:rsidR="004B4283" w:rsidRPr="00F57800">
              <w:rPr>
                <w:rFonts w:asciiTheme="minorHAnsi" w:hAnsiTheme="minorHAnsi" w:cstheme="minorHAnsi"/>
                <w:webHidden/>
              </w:rPr>
            </w:r>
            <w:r w:rsidR="004B4283" w:rsidRPr="00F57800">
              <w:rPr>
                <w:rFonts w:asciiTheme="minorHAnsi" w:hAnsiTheme="minorHAnsi" w:cstheme="minorHAnsi"/>
                <w:webHidden/>
              </w:rPr>
              <w:fldChar w:fldCharType="separate"/>
            </w:r>
            <w:r>
              <w:rPr>
                <w:rFonts w:asciiTheme="minorHAnsi" w:hAnsiTheme="minorHAnsi" w:cstheme="minorHAnsi"/>
                <w:webHidden/>
              </w:rPr>
              <w:t>13</w:t>
            </w:r>
            <w:r w:rsidR="004B4283" w:rsidRPr="00F57800">
              <w:rPr>
                <w:rFonts w:asciiTheme="minorHAnsi" w:hAnsiTheme="minorHAnsi" w:cstheme="minorHAnsi"/>
                <w:webHidden/>
              </w:rPr>
              <w:fldChar w:fldCharType="end"/>
            </w:r>
          </w:hyperlink>
        </w:p>
        <w:p w14:paraId="474CBFBF" w14:textId="6B38F9B8" w:rsidR="004B4283" w:rsidRPr="00F57800" w:rsidRDefault="00F57800">
          <w:pPr>
            <w:pStyle w:val="TOC3"/>
            <w:rPr>
              <w:rFonts w:asciiTheme="minorHAnsi" w:hAnsiTheme="minorHAnsi" w:cstheme="minorHAnsi"/>
              <w:lang w:eastAsia="en-US"/>
            </w:rPr>
          </w:pPr>
          <w:hyperlink w:anchor="_Toc102474189" w:history="1">
            <w:r w:rsidR="004B4283" w:rsidRPr="00F57800">
              <w:rPr>
                <w:rStyle w:val="Hyperlink"/>
                <w:rFonts w:asciiTheme="minorHAnsi" w:hAnsiTheme="minorHAnsi" w:cstheme="minorHAnsi"/>
              </w:rPr>
              <w:t>Housing Grant</w:t>
            </w:r>
            <w:r w:rsidR="004B4283" w:rsidRPr="00F57800">
              <w:rPr>
                <w:rFonts w:asciiTheme="minorHAnsi" w:hAnsiTheme="minorHAnsi" w:cstheme="minorHAnsi"/>
                <w:webHidden/>
              </w:rPr>
              <w:tab/>
            </w:r>
            <w:r w:rsidR="004B4283" w:rsidRPr="00F57800">
              <w:rPr>
                <w:rFonts w:asciiTheme="minorHAnsi" w:hAnsiTheme="minorHAnsi" w:cstheme="minorHAnsi"/>
                <w:webHidden/>
              </w:rPr>
              <w:fldChar w:fldCharType="begin"/>
            </w:r>
            <w:r w:rsidR="004B4283" w:rsidRPr="00F57800">
              <w:rPr>
                <w:rFonts w:asciiTheme="minorHAnsi" w:hAnsiTheme="minorHAnsi" w:cstheme="minorHAnsi"/>
                <w:webHidden/>
              </w:rPr>
              <w:instrText xml:space="preserve"> PAGEREF _Toc102474189 \h </w:instrText>
            </w:r>
            <w:r w:rsidR="004B4283" w:rsidRPr="00F57800">
              <w:rPr>
                <w:rFonts w:asciiTheme="minorHAnsi" w:hAnsiTheme="minorHAnsi" w:cstheme="minorHAnsi"/>
                <w:webHidden/>
              </w:rPr>
            </w:r>
            <w:r w:rsidR="004B4283" w:rsidRPr="00F57800">
              <w:rPr>
                <w:rFonts w:asciiTheme="minorHAnsi" w:hAnsiTheme="minorHAnsi" w:cstheme="minorHAnsi"/>
                <w:webHidden/>
              </w:rPr>
              <w:fldChar w:fldCharType="separate"/>
            </w:r>
            <w:r>
              <w:rPr>
                <w:rFonts w:asciiTheme="minorHAnsi" w:hAnsiTheme="minorHAnsi" w:cstheme="minorHAnsi"/>
                <w:webHidden/>
              </w:rPr>
              <w:t>14</w:t>
            </w:r>
            <w:r w:rsidR="004B4283" w:rsidRPr="00F57800">
              <w:rPr>
                <w:rFonts w:asciiTheme="minorHAnsi" w:hAnsiTheme="minorHAnsi" w:cstheme="minorHAnsi"/>
                <w:webHidden/>
              </w:rPr>
              <w:fldChar w:fldCharType="end"/>
            </w:r>
          </w:hyperlink>
        </w:p>
        <w:p w14:paraId="6664F001" w14:textId="4DAE71F3" w:rsidR="004B4283" w:rsidRPr="00F57800" w:rsidRDefault="00F57800">
          <w:pPr>
            <w:pStyle w:val="TOC1"/>
            <w:tabs>
              <w:tab w:val="right" w:leader="dot" w:pos="10790"/>
            </w:tabs>
            <w:rPr>
              <w:rFonts w:asciiTheme="minorHAnsi" w:eastAsiaTheme="minorEastAsia" w:hAnsiTheme="minorHAnsi" w:cstheme="minorHAnsi"/>
              <w:noProof/>
              <w:kern w:val="0"/>
              <w:sz w:val="24"/>
              <w:lang w:eastAsia="en-US"/>
            </w:rPr>
          </w:pPr>
          <w:hyperlink w:anchor="_Toc102474190" w:history="1">
            <w:r w:rsidR="004B4283" w:rsidRPr="00F57800">
              <w:rPr>
                <w:rStyle w:val="Hyperlink"/>
                <w:rFonts w:asciiTheme="minorHAnsi" w:hAnsiTheme="minorHAnsi" w:cstheme="minorHAnsi"/>
                <w:noProof/>
                <w:sz w:val="24"/>
              </w:rPr>
              <w:t>Glossary Of Terms</w:t>
            </w:r>
            <w:r w:rsidR="004B4283" w:rsidRPr="00F57800">
              <w:rPr>
                <w:rFonts w:asciiTheme="minorHAnsi" w:hAnsiTheme="minorHAnsi" w:cstheme="minorHAnsi"/>
                <w:noProof/>
                <w:webHidden/>
                <w:sz w:val="24"/>
              </w:rPr>
              <w:tab/>
            </w:r>
            <w:r w:rsidR="004B4283" w:rsidRPr="00F57800">
              <w:rPr>
                <w:rFonts w:asciiTheme="minorHAnsi" w:hAnsiTheme="minorHAnsi" w:cstheme="minorHAnsi"/>
                <w:noProof/>
                <w:webHidden/>
                <w:sz w:val="24"/>
              </w:rPr>
              <w:fldChar w:fldCharType="begin"/>
            </w:r>
            <w:r w:rsidR="004B4283" w:rsidRPr="00F57800">
              <w:rPr>
                <w:rFonts w:asciiTheme="minorHAnsi" w:hAnsiTheme="minorHAnsi" w:cstheme="minorHAnsi"/>
                <w:noProof/>
                <w:webHidden/>
                <w:sz w:val="24"/>
              </w:rPr>
              <w:instrText xml:space="preserve"> PAGEREF _Toc102474190 \h </w:instrText>
            </w:r>
            <w:r w:rsidR="004B4283" w:rsidRPr="00F57800">
              <w:rPr>
                <w:rFonts w:asciiTheme="minorHAnsi" w:hAnsiTheme="minorHAnsi" w:cstheme="minorHAnsi"/>
                <w:noProof/>
                <w:webHidden/>
                <w:sz w:val="24"/>
              </w:rPr>
            </w:r>
            <w:r w:rsidR="004B4283" w:rsidRPr="00F57800">
              <w:rPr>
                <w:rFonts w:asciiTheme="minorHAnsi" w:hAnsiTheme="minorHAnsi" w:cstheme="minorHAnsi"/>
                <w:noProof/>
                <w:webHidden/>
                <w:sz w:val="24"/>
              </w:rPr>
              <w:fldChar w:fldCharType="separate"/>
            </w:r>
            <w:r>
              <w:rPr>
                <w:rFonts w:asciiTheme="minorHAnsi" w:hAnsiTheme="minorHAnsi" w:cstheme="minorHAnsi"/>
                <w:noProof/>
                <w:webHidden/>
                <w:sz w:val="24"/>
              </w:rPr>
              <w:t>16</w:t>
            </w:r>
            <w:r w:rsidR="004B4283" w:rsidRPr="00F57800">
              <w:rPr>
                <w:rFonts w:asciiTheme="minorHAnsi" w:hAnsiTheme="minorHAnsi" w:cstheme="minorHAnsi"/>
                <w:noProof/>
                <w:webHidden/>
                <w:sz w:val="24"/>
              </w:rPr>
              <w:fldChar w:fldCharType="end"/>
            </w:r>
          </w:hyperlink>
        </w:p>
        <w:p w14:paraId="51973760" w14:textId="42375F51" w:rsidR="00602CC6" w:rsidRPr="00B43DA2" w:rsidRDefault="00FD6974" w:rsidP="00775F04">
          <w:pPr>
            <w:contextualSpacing/>
            <w:rPr>
              <w:rFonts w:ascii="Arial" w:hAnsi="Arial" w:cs="Arial"/>
              <w:i/>
              <w:iCs/>
              <w:noProof/>
              <w:sz w:val="26"/>
              <w:szCs w:val="26"/>
            </w:rPr>
          </w:pPr>
          <w:r w:rsidRPr="006A4CE1">
            <w:rPr>
              <w:rFonts w:ascii="Arial" w:eastAsia="Times New Roman" w:hAnsi="Arial" w:cs="Arial"/>
              <w:sz w:val="26"/>
              <w:szCs w:val="26"/>
            </w:rPr>
            <w:fldChar w:fldCharType="end"/>
          </w:r>
        </w:p>
      </w:sdtContent>
    </w:sdt>
    <w:bookmarkStart w:id="50" w:name="_Toc515824887" w:displacedByCustomXml="prev"/>
    <w:p w14:paraId="3BE057BB" w14:textId="342A40BB" w:rsidR="00E92B35" w:rsidRDefault="00E92B35">
      <w:pPr>
        <w:rPr>
          <w:rFonts w:ascii="Arial" w:hAnsi="Arial" w:cs="Arial"/>
          <w:b/>
          <w:bCs/>
          <w:kern w:val="32"/>
          <w:sz w:val="28"/>
          <w:szCs w:val="28"/>
        </w:rPr>
      </w:pPr>
      <w:r>
        <w:br w:type="page"/>
      </w:r>
    </w:p>
    <w:p w14:paraId="3781BD6C" w14:textId="5DF9A642" w:rsidR="000E6DDE" w:rsidRPr="006A4CE1" w:rsidRDefault="00647C41" w:rsidP="001F0CA8">
      <w:pPr>
        <w:pStyle w:val="Heading1"/>
        <w:rPr>
          <w:b w:val="0"/>
          <w:bCs w:val="0"/>
          <w:sz w:val="26"/>
          <w:szCs w:val="26"/>
        </w:rPr>
      </w:pPr>
      <w:bookmarkStart w:id="51" w:name="_Toc102474169"/>
      <w:r w:rsidRPr="002A3BB6">
        <w:rPr>
          <w:sz w:val="32"/>
          <w:szCs w:val="32"/>
        </w:rPr>
        <w:lastRenderedPageBreak/>
        <w:t>GOAL 1</w:t>
      </w:r>
      <w:r w:rsidR="006A4CE1">
        <w:rPr>
          <w:sz w:val="32"/>
          <w:szCs w:val="32"/>
        </w:rPr>
        <w:t>:</w:t>
      </w:r>
      <w:r w:rsidR="00C81E2E" w:rsidRPr="002A3BB6">
        <w:rPr>
          <w:sz w:val="32"/>
          <w:szCs w:val="32"/>
        </w:rPr>
        <w:t xml:space="preserve"> </w:t>
      </w:r>
      <w:r w:rsidR="0049507A" w:rsidRPr="006A4CE1">
        <w:rPr>
          <w:b w:val="0"/>
          <w:bCs w:val="0"/>
          <w:sz w:val="26"/>
          <w:szCs w:val="26"/>
        </w:rPr>
        <w:t xml:space="preserve">(In House) </w:t>
      </w:r>
      <w:r w:rsidR="000E6DDE" w:rsidRPr="006A4CE1">
        <w:rPr>
          <w:b w:val="0"/>
          <w:bCs w:val="0"/>
          <w:sz w:val="26"/>
          <w:szCs w:val="26"/>
        </w:rPr>
        <w:t>Individuals with I/DD and/or family members of individuals with I/DD will be able to make more informed decisions about their lives by improving access to information on services, supports and rights.</w:t>
      </w:r>
      <w:bookmarkEnd w:id="51"/>
    </w:p>
    <w:p w14:paraId="1E96B5F3" w14:textId="2C1833A3" w:rsidR="000E6DDE" w:rsidRPr="006A4CE1" w:rsidRDefault="000E6DDE" w:rsidP="001F0CA8">
      <w:pPr>
        <w:pStyle w:val="Heading1"/>
        <w:rPr>
          <w:b w:val="0"/>
          <w:bCs w:val="0"/>
          <w:sz w:val="26"/>
          <w:szCs w:val="26"/>
        </w:rPr>
      </w:pPr>
      <w:bookmarkStart w:id="52" w:name="_Toc94710164"/>
      <w:bookmarkStart w:id="53" w:name="_Toc94711423"/>
      <w:bookmarkStart w:id="54" w:name="_Toc102474170"/>
      <w:r w:rsidRPr="006A4CE1">
        <w:rPr>
          <w:b w:val="0"/>
          <w:bCs w:val="0"/>
          <w:sz w:val="26"/>
          <w:szCs w:val="26"/>
        </w:rPr>
        <w:t>Areas of Emphasis and identified barriers addressed: Quality Assurance, not knowing what services are available, not enough or can't access services, targeted disparity (racial/ethnic and rural communities).</w:t>
      </w:r>
      <w:bookmarkEnd w:id="52"/>
      <w:bookmarkEnd w:id="53"/>
      <w:bookmarkEnd w:id="54"/>
    </w:p>
    <w:p w14:paraId="1AE5B686" w14:textId="77777777" w:rsidR="00BE24D4" w:rsidRPr="002A3BB6" w:rsidRDefault="00747115" w:rsidP="00283DB1">
      <w:pPr>
        <w:pStyle w:val="Heading2"/>
        <w:rPr>
          <w:sz w:val="32"/>
          <w:szCs w:val="28"/>
        </w:rPr>
      </w:pPr>
      <w:bookmarkStart w:id="55" w:name="_Toc102474171"/>
      <w:r w:rsidRPr="002A3BB6">
        <w:rPr>
          <w:sz w:val="32"/>
          <w:szCs w:val="28"/>
        </w:rPr>
        <w:t>Objective 1.1</w:t>
      </w:r>
      <w:bookmarkEnd w:id="55"/>
      <w:r w:rsidRPr="002A3BB6">
        <w:rPr>
          <w:sz w:val="32"/>
          <w:szCs w:val="28"/>
        </w:rPr>
        <w:t xml:space="preserve"> </w:t>
      </w:r>
    </w:p>
    <w:p w14:paraId="37BDFBA2" w14:textId="23B2F9C2" w:rsidR="004A2956" w:rsidRPr="006A4CE1" w:rsidRDefault="000E6DDE" w:rsidP="00283DB1">
      <w:pPr>
        <w:rPr>
          <w:rFonts w:ascii="Arial" w:hAnsi="Arial" w:cs="Arial"/>
          <w:sz w:val="26"/>
          <w:szCs w:val="26"/>
        </w:rPr>
      </w:pPr>
      <w:r w:rsidRPr="006A4CE1">
        <w:rPr>
          <w:rFonts w:ascii="Arial" w:hAnsi="Arial" w:cs="Arial"/>
          <w:sz w:val="26"/>
          <w:szCs w:val="26"/>
        </w:rPr>
        <w:t>Council members and staff will provide and participate in public education activities that increase Nevadan’s awareness of disability services, policies and practices.</w:t>
      </w:r>
      <w:r w:rsidR="00C81E2E" w:rsidRPr="006A4CE1">
        <w:rPr>
          <w:rFonts w:ascii="Arial" w:hAnsi="Arial" w:cs="Arial"/>
          <w:sz w:val="26"/>
          <w:szCs w:val="26"/>
        </w:rPr>
        <w:t xml:space="preserve"> </w:t>
      </w:r>
    </w:p>
    <w:p w14:paraId="0E6B3BFD" w14:textId="77777777" w:rsidR="00C12F42" w:rsidRPr="002A3BB6" w:rsidRDefault="00C12F42" w:rsidP="00283DB1">
      <w:pPr>
        <w:spacing w:before="160"/>
        <w:rPr>
          <w:rFonts w:ascii="Arial" w:eastAsia="Calibri" w:hAnsi="Arial" w:cs="Arial"/>
          <w:b/>
          <w:sz w:val="28"/>
          <w:szCs w:val="28"/>
        </w:rPr>
      </w:pPr>
      <w:r w:rsidRPr="002A3BB6">
        <w:rPr>
          <w:rFonts w:ascii="Arial" w:eastAsia="Times New Roman" w:hAnsi="Arial" w:cs="Arial"/>
          <w:b/>
          <w:color w:val="000000"/>
          <w:sz w:val="28"/>
          <w:szCs w:val="28"/>
          <w:u w:val="single"/>
        </w:rPr>
        <w:t>NGCDD Expected Outcome(s):</w:t>
      </w:r>
    </w:p>
    <w:p w14:paraId="407DB7C1" w14:textId="77777777" w:rsidR="000E6DDE" w:rsidRPr="006A4CE1" w:rsidRDefault="000E6DDE" w:rsidP="000E6DDE">
      <w:pPr>
        <w:pStyle w:val="ListParagraph"/>
        <w:numPr>
          <w:ilvl w:val="0"/>
          <w:numId w:val="27"/>
        </w:numPr>
        <w:spacing w:before="160"/>
        <w:rPr>
          <w:rFonts w:ascii="Arial" w:eastAsia="Calibri" w:hAnsi="Arial" w:cs="Arial"/>
          <w:sz w:val="26"/>
          <w:szCs w:val="26"/>
        </w:rPr>
      </w:pPr>
      <w:r w:rsidRPr="006A4CE1">
        <w:rPr>
          <w:rFonts w:ascii="Arial" w:eastAsia="Calibri" w:hAnsi="Arial" w:cs="Arial"/>
          <w:sz w:val="26"/>
          <w:szCs w:val="26"/>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6A4CE1" w:rsidRDefault="000E6DDE" w:rsidP="000E6DDE">
      <w:pPr>
        <w:pStyle w:val="ListParagraph"/>
        <w:numPr>
          <w:ilvl w:val="0"/>
          <w:numId w:val="27"/>
        </w:numPr>
        <w:spacing w:before="160"/>
        <w:rPr>
          <w:rFonts w:ascii="Arial" w:eastAsia="Calibri" w:hAnsi="Arial" w:cs="Arial"/>
          <w:sz w:val="26"/>
          <w:szCs w:val="26"/>
        </w:rPr>
      </w:pPr>
      <w:r w:rsidRPr="006A4CE1">
        <w:rPr>
          <w:rFonts w:ascii="Arial" w:eastAsia="Calibri" w:hAnsi="Arial" w:cs="Arial"/>
          <w:sz w:val="26"/>
          <w:szCs w:val="26"/>
        </w:rPr>
        <w:t xml:space="preserve">Participation in 25 Public Awareness Events by 2026. </w:t>
      </w:r>
    </w:p>
    <w:p w14:paraId="3F7A06FA" w14:textId="77777777" w:rsidR="00855352" w:rsidRPr="002A3BB6" w:rsidRDefault="00855352" w:rsidP="00283DB1">
      <w:pPr>
        <w:spacing w:before="160"/>
        <w:rPr>
          <w:rFonts w:ascii="Arial" w:hAnsi="Arial" w:cs="Arial"/>
          <w:b/>
          <w:bCs/>
          <w:iCs/>
          <w:sz w:val="28"/>
          <w:szCs w:val="28"/>
          <w:u w:val="single"/>
        </w:rPr>
      </w:pPr>
      <w:r w:rsidRPr="002A3BB6">
        <w:rPr>
          <w:rFonts w:ascii="Arial" w:hAnsi="Arial" w:cs="Arial"/>
          <w:b/>
          <w:bCs/>
          <w:iCs/>
          <w:sz w:val="28"/>
          <w:szCs w:val="28"/>
          <w:u w:val="single"/>
        </w:rPr>
        <w:t>Activity Summary:</w:t>
      </w:r>
    </w:p>
    <w:p w14:paraId="186DF942" w14:textId="1B864186" w:rsidR="000E6DDE" w:rsidRPr="006A4CE1" w:rsidRDefault="000E6DDE" w:rsidP="000E6DDE">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6A4CE1" w:rsidRDefault="000E6DDE" w:rsidP="000E6DDE">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 xml:space="preserve">Activity B) Self-Advocacy coordinator will regularly collect input to gauge impact and inform future newsletters. </w:t>
      </w:r>
    </w:p>
    <w:p w14:paraId="4AA74E5C" w14:textId="541F5C6C" w:rsidR="000E6DDE" w:rsidRPr="006A4CE1" w:rsidRDefault="000E6DDE" w:rsidP="000E6DDE">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Activity C) Council members and staff will participate in at least 5 Public Awareness Events in communities across the State to inform individuals with developmental disabilities, their families and professionals about resources and/or topics of concern identified through public input for this State Plan.</w:t>
      </w:r>
    </w:p>
    <w:p w14:paraId="0E80CB91" w14:textId="6E3D2DBC" w:rsidR="00336CE2" w:rsidRPr="002A3BB6" w:rsidRDefault="00F90E7A" w:rsidP="00283DB1">
      <w:pPr>
        <w:rPr>
          <w:rFonts w:ascii="Arial" w:hAnsi="Arial" w:cs="Arial"/>
          <w:b/>
          <w:bCs/>
          <w:iCs/>
          <w:sz w:val="28"/>
          <w:szCs w:val="28"/>
          <w:u w:val="single"/>
        </w:rPr>
      </w:pPr>
      <w:r w:rsidRPr="002A3BB6">
        <w:rPr>
          <w:rFonts w:ascii="Arial" w:hAnsi="Arial" w:cs="Arial"/>
          <w:b/>
          <w:bCs/>
          <w:iCs/>
          <w:sz w:val="28"/>
          <w:szCs w:val="28"/>
          <w:u w:val="single"/>
        </w:rPr>
        <w:t>Of Note</w:t>
      </w:r>
      <w:r w:rsidR="00775F04" w:rsidRPr="002A3BB6">
        <w:rPr>
          <w:rFonts w:ascii="Arial" w:hAnsi="Arial" w:cs="Arial"/>
          <w:b/>
          <w:bCs/>
          <w:iCs/>
          <w:sz w:val="28"/>
          <w:szCs w:val="28"/>
          <w:u w:val="single"/>
        </w:rPr>
        <w:t xml:space="preserve">: </w:t>
      </w:r>
    </w:p>
    <w:p w14:paraId="74056961" w14:textId="77777777" w:rsidR="002660D9" w:rsidRDefault="002660D9" w:rsidP="002660D9"/>
    <w:p w14:paraId="0CB9589D" w14:textId="3663F5C7" w:rsidR="002660D9" w:rsidRPr="002660D9" w:rsidRDefault="002660D9" w:rsidP="002660D9">
      <w:pPr>
        <w:rPr>
          <w:rFonts w:ascii="Arial" w:hAnsi="Arial" w:cs="Arial"/>
          <w:sz w:val="26"/>
          <w:szCs w:val="26"/>
        </w:rPr>
      </w:pPr>
      <w:r w:rsidRPr="002660D9">
        <w:rPr>
          <w:rFonts w:ascii="Arial" w:hAnsi="Arial" w:cs="Arial"/>
          <w:sz w:val="26"/>
          <w:szCs w:val="26"/>
        </w:rPr>
        <w:t>The Self-Advocacy coordinator attended the NCED’s 30</w:t>
      </w:r>
      <w:r w:rsidRPr="002660D9">
        <w:rPr>
          <w:rFonts w:ascii="Arial" w:hAnsi="Arial" w:cs="Arial"/>
          <w:sz w:val="26"/>
          <w:szCs w:val="26"/>
          <w:vertAlign w:val="superscript"/>
        </w:rPr>
        <w:t>th</w:t>
      </w:r>
      <w:r w:rsidRPr="002660D9">
        <w:rPr>
          <w:rFonts w:ascii="Arial" w:hAnsi="Arial" w:cs="Arial"/>
          <w:sz w:val="26"/>
          <w:szCs w:val="26"/>
        </w:rPr>
        <w:t xml:space="preserve"> Anniversary Celebration where they had several displays on their many projects and many representatives demonstrating and answering questions. For DD awareness Day we had a Virtual Coffee Break with Assemblywoman Tracy Brown May which was an hour one on one discussion with the assemblywoman and NGCDD Executive Director Catherine N</w:t>
      </w:r>
      <w:r>
        <w:rPr>
          <w:rFonts w:ascii="Arial" w:hAnsi="Arial" w:cs="Arial"/>
          <w:sz w:val="26"/>
          <w:szCs w:val="26"/>
        </w:rPr>
        <w:t>ie</w:t>
      </w:r>
      <w:r w:rsidRPr="002660D9">
        <w:rPr>
          <w:rFonts w:ascii="Arial" w:hAnsi="Arial" w:cs="Arial"/>
          <w:sz w:val="26"/>
          <w:szCs w:val="26"/>
        </w:rPr>
        <w:t xml:space="preserve">lsen. This event was put together by Self-Advocacy Coordinator and Assemblywoman Tracy Brown May’s office. We can say that this event was very informative and successful number wise as we had 46 participants attend virtually. Since March was DD Awareness Month, we also were able to share the Proclamation received from Governor Sisolak. The Self – Advocacy Coordinator and Executive Director also were on the virtual Disability Policy Seminar in March. We also met with Senator Rosen’s Office and discussed some topics up for discussion that are reflected on bills that bring up concerns by self-advocates and hope that will be backed by our representatives.  </w:t>
      </w:r>
    </w:p>
    <w:p w14:paraId="10606962" w14:textId="67A6B982" w:rsidR="002660D9" w:rsidRDefault="002660D9" w:rsidP="00283DB1">
      <w:pPr>
        <w:rPr>
          <w:rFonts w:ascii="Arial" w:hAnsi="Arial" w:cs="Arial"/>
          <w:iCs/>
          <w:sz w:val="26"/>
          <w:szCs w:val="26"/>
        </w:rPr>
      </w:pPr>
    </w:p>
    <w:p w14:paraId="0227AC03" w14:textId="2CA93050" w:rsidR="002660D9" w:rsidRDefault="002660D9" w:rsidP="00283DB1">
      <w:pPr>
        <w:rPr>
          <w:rFonts w:ascii="Arial" w:hAnsi="Arial" w:cs="Arial"/>
          <w:sz w:val="26"/>
          <w:szCs w:val="26"/>
        </w:rPr>
      </w:pPr>
      <w:r w:rsidRPr="002660D9">
        <w:rPr>
          <w:rFonts w:ascii="Arial" w:hAnsi="Arial" w:cs="Arial"/>
          <w:sz w:val="26"/>
          <w:szCs w:val="26"/>
        </w:rPr>
        <w:lastRenderedPageBreak/>
        <w:t xml:space="preserve">Update: The Executive Director has received proofs of Special Publication with </w:t>
      </w:r>
      <w:proofErr w:type="gramStart"/>
      <w:r w:rsidRPr="002660D9">
        <w:rPr>
          <w:rFonts w:ascii="Arial" w:hAnsi="Arial" w:cs="Arial"/>
          <w:sz w:val="26"/>
          <w:szCs w:val="26"/>
        </w:rPr>
        <w:t>RNR</w:t>
      </w:r>
      <w:proofErr w:type="gramEnd"/>
      <w:r w:rsidRPr="002660D9">
        <w:rPr>
          <w:rFonts w:ascii="Arial" w:hAnsi="Arial" w:cs="Arial"/>
          <w:sz w:val="26"/>
          <w:szCs w:val="26"/>
        </w:rPr>
        <w:t xml:space="preserve"> and we are currently working on how we will be distributing. Worked on CHW requirements to fill position</w:t>
      </w:r>
      <w:r>
        <w:rPr>
          <w:rFonts w:ascii="Arial" w:hAnsi="Arial" w:cs="Arial"/>
          <w:sz w:val="26"/>
          <w:szCs w:val="26"/>
        </w:rPr>
        <w:t>.</w:t>
      </w:r>
    </w:p>
    <w:p w14:paraId="71AF44CD" w14:textId="77777777" w:rsidR="002660D9" w:rsidRPr="002660D9" w:rsidRDefault="002660D9" w:rsidP="00283DB1">
      <w:pPr>
        <w:rPr>
          <w:rFonts w:ascii="Arial" w:hAnsi="Arial" w:cs="Arial"/>
          <w:iCs/>
          <w:sz w:val="26"/>
          <w:szCs w:val="26"/>
        </w:rPr>
      </w:pPr>
    </w:p>
    <w:p w14:paraId="6F325111" w14:textId="77777777" w:rsidR="00BE24D4" w:rsidRPr="002A3BB6" w:rsidRDefault="00747115" w:rsidP="00283DB1">
      <w:pPr>
        <w:pStyle w:val="Heading2"/>
        <w:rPr>
          <w:rFonts w:eastAsia="Calibri"/>
          <w:sz w:val="32"/>
          <w:szCs w:val="28"/>
        </w:rPr>
      </w:pPr>
      <w:bookmarkStart w:id="56" w:name="_Toc102474172"/>
      <w:r w:rsidRPr="002A3BB6">
        <w:rPr>
          <w:sz w:val="32"/>
          <w:szCs w:val="28"/>
        </w:rPr>
        <w:t>Objective 1.2</w:t>
      </w:r>
      <w:bookmarkEnd w:id="56"/>
      <w:r w:rsidRPr="002A3BB6">
        <w:rPr>
          <w:rFonts w:eastAsia="Calibri"/>
          <w:sz w:val="32"/>
          <w:szCs w:val="28"/>
        </w:rPr>
        <w:t xml:space="preserve"> </w:t>
      </w:r>
    </w:p>
    <w:p w14:paraId="333D4050" w14:textId="707B138A" w:rsidR="00C81E2E" w:rsidRPr="006A4CE1" w:rsidRDefault="000E6DDE" w:rsidP="00283DB1">
      <w:pPr>
        <w:spacing w:after="160"/>
        <w:rPr>
          <w:rFonts w:ascii="Arial" w:eastAsia="Calibri" w:hAnsi="Arial" w:cs="Arial"/>
          <w:sz w:val="26"/>
          <w:szCs w:val="26"/>
        </w:rPr>
      </w:pPr>
      <w:r w:rsidRPr="006A4CE1">
        <w:rPr>
          <w:rFonts w:ascii="Arial" w:eastAsia="Calibri" w:hAnsi="Arial" w:cs="Arial"/>
          <w:sz w:val="26"/>
          <w:szCs w:val="26"/>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2A3BB6" w:rsidRDefault="00855352" w:rsidP="00283DB1">
      <w:pPr>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NGCDD Expected Outcome(s):</w:t>
      </w:r>
    </w:p>
    <w:p w14:paraId="44CE5ED2" w14:textId="7E9C5F5D" w:rsidR="00C62695" w:rsidRPr="006A4CE1" w:rsidRDefault="00C62695" w:rsidP="00C62695">
      <w:pPr>
        <w:pStyle w:val="ListParagraph"/>
        <w:numPr>
          <w:ilvl w:val="0"/>
          <w:numId w:val="4"/>
        </w:numPr>
        <w:rPr>
          <w:rFonts w:ascii="Arial" w:eastAsia="Calibri" w:hAnsi="Arial" w:cs="Arial"/>
          <w:sz w:val="26"/>
          <w:szCs w:val="26"/>
        </w:rPr>
      </w:pPr>
      <w:r w:rsidRPr="006A4CE1">
        <w:rPr>
          <w:rFonts w:ascii="Arial" w:eastAsia="Calibri" w:hAnsi="Arial" w:cs="Arial"/>
          <w:sz w:val="26"/>
          <w:szCs w:val="26"/>
        </w:rPr>
        <w:t>Ensure people with I/DD are represented in Statewide Councils, Committees, and Coalitions.</w:t>
      </w:r>
    </w:p>
    <w:p w14:paraId="3C18652C" w14:textId="77777777" w:rsidR="00C62695" w:rsidRPr="006A4CE1" w:rsidRDefault="00C62695" w:rsidP="00C62695">
      <w:pPr>
        <w:pStyle w:val="ListParagraph"/>
        <w:numPr>
          <w:ilvl w:val="0"/>
          <w:numId w:val="4"/>
        </w:numPr>
        <w:rPr>
          <w:rFonts w:ascii="Arial" w:eastAsia="Calibri" w:hAnsi="Arial" w:cs="Arial"/>
          <w:sz w:val="26"/>
          <w:szCs w:val="26"/>
        </w:rPr>
      </w:pPr>
      <w:r w:rsidRPr="006A4CE1">
        <w:rPr>
          <w:rFonts w:ascii="Arial" w:eastAsia="Calibri" w:hAnsi="Arial" w:cs="Arial"/>
          <w:sz w:val="26"/>
          <w:szCs w:val="26"/>
        </w:rPr>
        <w:t xml:space="preserve">Information will be shared across agencies individuals w/I/DD and their family members, ensuring a more cohesive delivery of services and supports for people with I/DD and their families. </w:t>
      </w:r>
    </w:p>
    <w:p w14:paraId="3A7BD01C" w14:textId="77777777" w:rsidR="00C62695" w:rsidRDefault="00C62695" w:rsidP="00C62695">
      <w:pPr>
        <w:rPr>
          <w:rFonts w:ascii="Arial" w:hAnsi="Arial" w:cs="Arial"/>
          <w:b/>
          <w:bCs/>
          <w:iCs/>
          <w:sz w:val="28"/>
          <w:szCs w:val="28"/>
          <w:u w:val="single"/>
        </w:rPr>
      </w:pPr>
    </w:p>
    <w:p w14:paraId="1ED50DBF" w14:textId="6A588CAB" w:rsidR="00EE4079" w:rsidRDefault="00855352" w:rsidP="00C62695">
      <w:pPr>
        <w:rPr>
          <w:rFonts w:ascii="Arial" w:hAnsi="Arial" w:cs="Arial"/>
          <w:b/>
          <w:bCs/>
          <w:iCs/>
          <w:sz w:val="28"/>
          <w:szCs w:val="28"/>
          <w:u w:val="single"/>
        </w:rPr>
      </w:pPr>
      <w:r w:rsidRPr="00C62695">
        <w:rPr>
          <w:rFonts w:ascii="Arial" w:hAnsi="Arial" w:cs="Arial"/>
          <w:b/>
          <w:bCs/>
          <w:iCs/>
          <w:sz w:val="28"/>
          <w:szCs w:val="28"/>
          <w:u w:val="single"/>
        </w:rPr>
        <w:t>Activity Summary:</w:t>
      </w:r>
    </w:p>
    <w:p w14:paraId="37547CDF" w14:textId="78346640" w:rsidR="00C62695" w:rsidRPr="006A4CE1" w:rsidRDefault="00C62695" w:rsidP="00C62695">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Activity A) Council members and staff will participate in statewide committees and councils comprised of multiple agency representatives.</w:t>
      </w:r>
    </w:p>
    <w:p w14:paraId="621978E0" w14:textId="62D9F86A" w:rsidR="00C62695" w:rsidRDefault="00C62695" w:rsidP="00C62695">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Activity B) Council members and staff will regularly report on information gathered to Council members and self-advocates. Self-Advocacy coordinator will include this information in the quarterly newsletter.</w:t>
      </w:r>
    </w:p>
    <w:p w14:paraId="4E17D92E" w14:textId="77777777" w:rsidR="00833739" w:rsidRDefault="00833739" w:rsidP="00833739">
      <w:pPr>
        <w:pStyle w:val="ListParagraph"/>
        <w:widowControl w:val="0"/>
        <w:numPr>
          <w:ilvl w:val="0"/>
          <w:numId w:val="9"/>
        </w:numPr>
        <w:spacing w:before="120"/>
        <w:ind w:left="270" w:hanging="270"/>
        <w:contextualSpacing w:val="0"/>
        <w:rPr>
          <w:rFonts w:ascii="Arial" w:eastAsia="Times New Roman" w:hAnsi="Arial" w:cs="Arial"/>
          <w:color w:val="000000"/>
          <w:sz w:val="26"/>
          <w:szCs w:val="26"/>
        </w:rPr>
      </w:pPr>
      <w:r w:rsidRPr="006A4CE1">
        <w:rPr>
          <w:rFonts w:ascii="Arial" w:eastAsia="Times New Roman" w:hAnsi="Arial" w:cs="Arial"/>
          <w:color w:val="000000"/>
          <w:sz w:val="26"/>
          <w:szCs w:val="26"/>
        </w:rPr>
        <w:t>Catherine attends the Nevada Resilience Advisory Committee (NRAC)</w:t>
      </w:r>
      <w:r>
        <w:rPr>
          <w:rFonts w:ascii="Arial" w:eastAsia="Times New Roman" w:hAnsi="Arial" w:cs="Arial"/>
          <w:color w:val="000000"/>
          <w:sz w:val="26"/>
          <w:szCs w:val="26"/>
        </w:rPr>
        <w:t xml:space="preserve"> quarterly.</w:t>
      </w:r>
    </w:p>
    <w:p w14:paraId="03F38ACA" w14:textId="77777777" w:rsidR="00833739" w:rsidRPr="006A4CE1" w:rsidRDefault="00833739" w:rsidP="00833739">
      <w:pPr>
        <w:pStyle w:val="ListParagraph"/>
        <w:widowControl w:val="0"/>
        <w:numPr>
          <w:ilvl w:val="0"/>
          <w:numId w:val="9"/>
        </w:numPr>
        <w:spacing w:before="120"/>
        <w:ind w:left="270" w:hanging="270"/>
        <w:contextualSpacing w:val="0"/>
        <w:rPr>
          <w:rFonts w:ascii="Arial" w:eastAsia="Times New Roman" w:hAnsi="Arial" w:cs="Arial"/>
          <w:color w:val="000000"/>
          <w:sz w:val="26"/>
          <w:szCs w:val="26"/>
        </w:rPr>
      </w:pPr>
      <w:r>
        <w:rPr>
          <w:rFonts w:ascii="Arial" w:eastAsia="Times New Roman" w:hAnsi="Arial" w:cs="Arial"/>
          <w:color w:val="000000"/>
          <w:sz w:val="26"/>
          <w:szCs w:val="26"/>
        </w:rPr>
        <w:t xml:space="preserve">Marisol attends </w:t>
      </w:r>
      <w:r w:rsidRPr="006A4CE1">
        <w:rPr>
          <w:rFonts w:ascii="Arial" w:eastAsia="Times New Roman" w:hAnsi="Arial" w:cs="Arial"/>
          <w:color w:val="000000"/>
          <w:sz w:val="26"/>
          <w:szCs w:val="26"/>
        </w:rPr>
        <w:t>the Carson Agency Action Network (CAAN) meetings monthly via zoom.</w:t>
      </w:r>
    </w:p>
    <w:p w14:paraId="31200907" w14:textId="77777777" w:rsidR="00833739" w:rsidRPr="006A4CE1" w:rsidRDefault="00833739" w:rsidP="00833739">
      <w:pPr>
        <w:pStyle w:val="ListParagraph"/>
        <w:widowControl w:val="0"/>
        <w:numPr>
          <w:ilvl w:val="0"/>
          <w:numId w:val="9"/>
        </w:numPr>
        <w:spacing w:before="120"/>
        <w:ind w:left="270" w:hanging="270"/>
        <w:contextualSpacing w:val="0"/>
        <w:rPr>
          <w:rFonts w:ascii="Arial" w:eastAsia="Times New Roman" w:hAnsi="Arial" w:cs="Arial"/>
          <w:color w:val="000000"/>
          <w:sz w:val="26"/>
          <w:szCs w:val="26"/>
        </w:rPr>
      </w:pPr>
      <w:r w:rsidRPr="006A4CE1">
        <w:rPr>
          <w:rFonts w:ascii="Arial" w:eastAsia="Times New Roman" w:hAnsi="Arial" w:cs="Arial"/>
          <w:color w:val="000000"/>
          <w:sz w:val="26"/>
          <w:szCs w:val="26"/>
        </w:rPr>
        <w:t>Ellen regularly attends the Special Education Advisory Committee (SEAC).</w:t>
      </w:r>
    </w:p>
    <w:p w14:paraId="35071A60" w14:textId="77777777" w:rsidR="00833739" w:rsidRPr="006A4CE1" w:rsidRDefault="00833739" w:rsidP="00833739">
      <w:pPr>
        <w:pStyle w:val="ListParagraph"/>
        <w:widowControl w:val="0"/>
        <w:numPr>
          <w:ilvl w:val="0"/>
          <w:numId w:val="9"/>
        </w:numPr>
        <w:spacing w:before="120"/>
        <w:ind w:left="270" w:hanging="270"/>
        <w:contextualSpacing w:val="0"/>
        <w:rPr>
          <w:rFonts w:ascii="Arial" w:eastAsia="Times New Roman" w:hAnsi="Arial" w:cs="Arial"/>
          <w:color w:val="000000"/>
          <w:sz w:val="26"/>
          <w:szCs w:val="26"/>
        </w:rPr>
      </w:pPr>
      <w:r w:rsidRPr="006A4CE1">
        <w:rPr>
          <w:rFonts w:ascii="Arial" w:eastAsia="Times New Roman" w:hAnsi="Arial" w:cs="Arial"/>
          <w:color w:val="000000"/>
          <w:sz w:val="26"/>
          <w:szCs w:val="26"/>
        </w:rPr>
        <w:t>All staff have recently attended a few of the local Aktion Club Self-Advocacy meetings and are working to attend other Self-Advocacy Club meetings throughout the state, this upcoming year.</w:t>
      </w:r>
    </w:p>
    <w:p w14:paraId="6C8B9DA1" w14:textId="77777777" w:rsidR="00833739" w:rsidRPr="006A4CE1" w:rsidRDefault="00833739" w:rsidP="00833739">
      <w:pPr>
        <w:pStyle w:val="ListParagraph"/>
        <w:widowControl w:val="0"/>
        <w:numPr>
          <w:ilvl w:val="0"/>
          <w:numId w:val="9"/>
        </w:numPr>
        <w:spacing w:before="120"/>
        <w:ind w:left="270" w:hanging="270"/>
        <w:contextualSpacing w:val="0"/>
        <w:rPr>
          <w:rFonts w:ascii="Arial" w:eastAsia="Times New Roman" w:hAnsi="Arial" w:cs="Arial"/>
          <w:color w:val="000000"/>
          <w:sz w:val="26"/>
          <w:szCs w:val="26"/>
        </w:rPr>
      </w:pPr>
      <w:r w:rsidRPr="006A4CE1">
        <w:rPr>
          <w:rFonts w:ascii="Arial" w:eastAsia="Times New Roman" w:hAnsi="Arial" w:cs="Arial"/>
          <w:color w:val="000000"/>
          <w:sz w:val="26"/>
          <w:szCs w:val="26"/>
        </w:rPr>
        <w:t>Catherine now regularly attends calls and Zoom meetings with the National Association of Councils on Developmental Disabilities, National Association of Councils on Developmental Disabilities Public Policy Committee, Interagency Coordinating Council</w:t>
      </w:r>
      <w:r>
        <w:rPr>
          <w:rFonts w:ascii="Arial" w:eastAsia="Times New Roman" w:hAnsi="Arial" w:cs="Arial"/>
          <w:color w:val="000000"/>
          <w:sz w:val="26"/>
          <w:szCs w:val="26"/>
        </w:rPr>
        <w:t xml:space="preserve"> (appointed member)</w:t>
      </w:r>
      <w:r w:rsidRPr="006A4CE1">
        <w:rPr>
          <w:rFonts w:ascii="Arial" w:eastAsia="Times New Roman" w:hAnsi="Arial" w:cs="Arial"/>
          <w:color w:val="000000"/>
          <w:sz w:val="26"/>
          <w:szCs w:val="26"/>
        </w:rPr>
        <w:t>, DD Network Partners (NDALC/Jack and NCED/Randall), Disability Partners (Statewide Independent Living Council, the North and South Centers for Independent Living, NDALC, NCED, Aging and Disability Services, Neighbor Network of Northern Nevada, Nevada Federation of the Blind, Nevada Commission for Persons Who Are Deaf, Hard of Hearing, etc.) and NCED's Consumer Advisory Committee. These meetings are especially vital during this COVID-19 crisis, allowing for increased communication within and between agencies statewide on the needs and barriers faced by individuals with I/DD which leads to increased interagency collaborations and ensuring more cohesive delivery of needed information and services.</w:t>
      </w:r>
    </w:p>
    <w:p w14:paraId="0B2FE9D6" w14:textId="77777777" w:rsidR="00833739" w:rsidRPr="00833739" w:rsidRDefault="00833739" w:rsidP="007D5874">
      <w:pPr>
        <w:pStyle w:val="ListParagraph"/>
        <w:widowControl w:val="0"/>
        <w:numPr>
          <w:ilvl w:val="0"/>
          <w:numId w:val="9"/>
        </w:numPr>
        <w:spacing w:before="120" w:after="120"/>
        <w:ind w:left="270" w:hanging="270"/>
        <w:contextualSpacing w:val="0"/>
        <w:rPr>
          <w:rFonts w:ascii="Arial" w:eastAsia="Calibri" w:hAnsi="Arial" w:cs="Arial"/>
          <w:sz w:val="26"/>
          <w:szCs w:val="26"/>
        </w:rPr>
      </w:pPr>
      <w:r w:rsidRPr="00833739">
        <w:rPr>
          <w:rFonts w:ascii="Arial" w:eastAsia="Times New Roman" w:hAnsi="Arial" w:cs="Arial"/>
          <w:color w:val="000000"/>
          <w:sz w:val="26"/>
          <w:szCs w:val="26"/>
        </w:rPr>
        <w:t xml:space="preserve">Catherine has been regularly participating in various meetings pertaining to the emergency planning for the State of Nevada. </w:t>
      </w:r>
    </w:p>
    <w:p w14:paraId="5F1BF1CB" w14:textId="3C4055FF" w:rsidR="00833739" w:rsidRPr="00833739" w:rsidRDefault="00833739" w:rsidP="007D5874">
      <w:pPr>
        <w:pStyle w:val="ListParagraph"/>
        <w:widowControl w:val="0"/>
        <w:numPr>
          <w:ilvl w:val="0"/>
          <w:numId w:val="9"/>
        </w:numPr>
        <w:spacing w:before="120" w:after="120"/>
        <w:ind w:left="270" w:hanging="270"/>
        <w:contextualSpacing w:val="0"/>
        <w:rPr>
          <w:rFonts w:ascii="Arial" w:eastAsia="Calibri" w:hAnsi="Arial" w:cs="Arial"/>
          <w:sz w:val="26"/>
          <w:szCs w:val="26"/>
        </w:rPr>
      </w:pPr>
      <w:r w:rsidRPr="00833739">
        <w:rPr>
          <w:rFonts w:ascii="Arial" w:eastAsia="Times New Roman" w:hAnsi="Arial" w:cs="Arial"/>
          <w:color w:val="000000"/>
          <w:sz w:val="26"/>
          <w:szCs w:val="26"/>
        </w:rPr>
        <w:t xml:space="preserve">In an effort to be well educated on many </w:t>
      </w:r>
      <w:proofErr w:type="gramStart"/>
      <w:r w:rsidRPr="00833739">
        <w:rPr>
          <w:rFonts w:ascii="Arial" w:eastAsia="Times New Roman" w:hAnsi="Arial" w:cs="Arial"/>
          <w:color w:val="000000"/>
          <w:sz w:val="26"/>
          <w:szCs w:val="26"/>
        </w:rPr>
        <w:t>disability</w:t>
      </w:r>
      <w:proofErr w:type="gramEnd"/>
      <w:r w:rsidRPr="00833739">
        <w:rPr>
          <w:rFonts w:ascii="Arial" w:eastAsia="Times New Roman" w:hAnsi="Arial" w:cs="Arial"/>
          <w:color w:val="000000"/>
          <w:sz w:val="26"/>
          <w:szCs w:val="26"/>
        </w:rPr>
        <w:t xml:space="preserve"> related projects in the community, staff is </w:t>
      </w:r>
      <w:r w:rsidRPr="00833739">
        <w:rPr>
          <w:rFonts w:ascii="Arial" w:eastAsia="Times New Roman" w:hAnsi="Arial" w:cs="Arial"/>
          <w:color w:val="000000"/>
          <w:sz w:val="26"/>
          <w:szCs w:val="26"/>
        </w:rPr>
        <w:lastRenderedPageBreak/>
        <w:t>trying to be in attendance at the NDALC and NCED board/CAC meetings as well.</w:t>
      </w:r>
    </w:p>
    <w:p w14:paraId="466DD701" w14:textId="1868BAB1" w:rsidR="00C62695" w:rsidRDefault="00C62695" w:rsidP="00C62695">
      <w:pPr>
        <w:widowControl w:val="0"/>
        <w:spacing w:before="120"/>
        <w:rPr>
          <w:rFonts w:ascii="Arial" w:eastAsia="Times New Roman" w:hAnsi="Arial" w:cs="Arial"/>
          <w:color w:val="000000"/>
          <w:sz w:val="28"/>
          <w:szCs w:val="28"/>
        </w:rPr>
      </w:pPr>
      <w:r w:rsidRPr="0036733B">
        <w:rPr>
          <w:rFonts w:ascii="Arial" w:eastAsia="Times New Roman" w:hAnsi="Arial" w:cs="Arial"/>
          <w:b/>
          <w:bCs/>
          <w:color w:val="000000"/>
          <w:sz w:val="28"/>
          <w:szCs w:val="28"/>
          <w:u w:val="single"/>
        </w:rPr>
        <w:t>Of Note:</w:t>
      </w:r>
      <w:r>
        <w:rPr>
          <w:rFonts w:ascii="Arial" w:eastAsia="Times New Roman" w:hAnsi="Arial" w:cs="Arial"/>
          <w:color w:val="000000"/>
          <w:sz w:val="28"/>
          <w:szCs w:val="28"/>
        </w:rPr>
        <w:t xml:space="preserve"> </w:t>
      </w:r>
    </w:p>
    <w:p w14:paraId="13145E35" w14:textId="1FB806D1" w:rsidR="002660D9" w:rsidRDefault="002660D9" w:rsidP="002660D9">
      <w:r w:rsidRPr="002660D9">
        <w:rPr>
          <w:rFonts w:ascii="Arial" w:hAnsi="Arial" w:cs="Arial"/>
          <w:sz w:val="26"/>
          <w:szCs w:val="26"/>
        </w:rPr>
        <w:t>The Self-Advocacy Coordinator</w:t>
      </w:r>
      <w:r>
        <w:rPr>
          <w:rFonts w:ascii="Arial" w:hAnsi="Arial" w:cs="Arial"/>
          <w:sz w:val="26"/>
          <w:szCs w:val="26"/>
        </w:rPr>
        <w:t xml:space="preserve"> as well as the other council staff have</w:t>
      </w:r>
      <w:r w:rsidRPr="002660D9">
        <w:rPr>
          <w:rFonts w:ascii="Arial" w:hAnsi="Arial" w:cs="Arial"/>
          <w:sz w:val="26"/>
          <w:szCs w:val="26"/>
        </w:rPr>
        <w:t xml:space="preserve"> been involved in attending the Self-Advocacy Planning Committee for the upcoming Self-Advocacy Conference. The meetings are taking place monthly and it’s a platform for all self-advocates to give their opinion and decide what they want to see at the conference. Since the Conference is for self-advocates, we put emphasis in voicing their concerns and suggestions as well as what they want and need. Like the previous year this Conference will bring together various self-advocates who will be able to take advantage of the many speakers and educational breakout sessions. Aside from these important meetings the Self-Advocacy Coordinator and staff have attended other meetings like the Nevada Pandemic Response Plan Mid-Stakeholder meeting, White house Stakeholder meeting, attended Aktion Club meeting and informed them of open registration for upcoming conference. The Executive Assistant also attended </w:t>
      </w:r>
      <w:proofErr w:type="gramStart"/>
      <w:r w:rsidRPr="002660D9">
        <w:rPr>
          <w:rFonts w:ascii="Arial" w:hAnsi="Arial" w:cs="Arial"/>
          <w:sz w:val="26"/>
          <w:szCs w:val="26"/>
        </w:rPr>
        <w:t>a</w:t>
      </w:r>
      <w:proofErr w:type="gramEnd"/>
      <w:r w:rsidRPr="002660D9">
        <w:rPr>
          <w:rFonts w:ascii="Arial" w:hAnsi="Arial" w:cs="Arial"/>
          <w:sz w:val="26"/>
          <w:szCs w:val="26"/>
        </w:rPr>
        <w:t xml:space="preserve"> NDE-SEAC meeting.</w:t>
      </w:r>
    </w:p>
    <w:p w14:paraId="48527D61" w14:textId="482A742F" w:rsidR="00DC4EBD" w:rsidRPr="002A3BB6" w:rsidRDefault="00C62695" w:rsidP="00833739">
      <w:pPr>
        <w:widowControl w:val="0"/>
        <w:spacing w:before="120"/>
        <w:rPr>
          <w:rFonts w:ascii="Arial" w:eastAsia="Times New Roman" w:hAnsi="Arial" w:cs="Arial"/>
          <w:color w:val="000000"/>
          <w:kern w:val="0"/>
          <w:sz w:val="28"/>
          <w:szCs w:val="28"/>
          <w:lang w:eastAsia="en-US"/>
        </w:rPr>
      </w:pPr>
      <w:r w:rsidRPr="006A4CE1">
        <w:rPr>
          <w:rFonts w:ascii="Arial" w:eastAsia="Times New Roman" w:hAnsi="Arial" w:cs="Arial"/>
          <w:color w:val="000000"/>
          <w:sz w:val="26"/>
          <w:szCs w:val="26"/>
        </w:rPr>
        <w:t xml:space="preserve">This information does not change often, due to a majority of these being recurring standing meetings. Additionally, the Council on occasion closes our office to the public to account for the increase of COVID-19 cases in our area. When there is a spike in cases, this also includes closing offices to the public for our meetings. Since this can be unpredictable, we will ensure that zoom meetings are provided for the foreseeable future. </w:t>
      </w:r>
    </w:p>
    <w:p w14:paraId="2074A2B9" w14:textId="3AEBA54D" w:rsidR="00BE24D4" w:rsidRPr="002A3BB6" w:rsidRDefault="00747115" w:rsidP="00283DB1">
      <w:pPr>
        <w:pStyle w:val="Heading2"/>
        <w:rPr>
          <w:rFonts w:eastAsia="Calibri"/>
          <w:sz w:val="32"/>
          <w:szCs w:val="28"/>
        </w:rPr>
      </w:pPr>
      <w:bookmarkStart w:id="57" w:name="_Toc102474173"/>
      <w:r w:rsidRPr="002A3BB6">
        <w:rPr>
          <w:sz w:val="32"/>
          <w:szCs w:val="28"/>
        </w:rPr>
        <w:t>Objective 1.3</w:t>
      </w:r>
      <w:bookmarkEnd w:id="57"/>
      <w:r w:rsidRPr="002A3BB6">
        <w:rPr>
          <w:rFonts w:eastAsia="Calibri"/>
          <w:sz w:val="32"/>
          <w:szCs w:val="28"/>
        </w:rPr>
        <w:t xml:space="preserve"> </w:t>
      </w:r>
    </w:p>
    <w:p w14:paraId="2B4588D2" w14:textId="018F7667" w:rsidR="00BE24D4" w:rsidRPr="006A4CE1" w:rsidRDefault="00C62695" w:rsidP="00C62695">
      <w:pPr>
        <w:spacing w:after="120"/>
        <w:rPr>
          <w:rFonts w:ascii="Arial" w:hAnsi="Arial" w:cs="Arial"/>
          <w:sz w:val="26"/>
          <w:szCs w:val="26"/>
        </w:rPr>
      </w:pPr>
      <w:r w:rsidRPr="006A4CE1">
        <w:rPr>
          <w:rFonts w:ascii="Arial" w:hAnsi="Arial" w:cs="Arial"/>
          <w:sz w:val="26"/>
          <w:szCs w:val="26"/>
        </w:rPr>
        <w:t>Reduce identified barriers to accessing technology and digital information for individuals with I/DD representing racial and/or ethnic disparities, Deaf/Hard of Hearing, Blind/Visually Impaired and/or those living in rural communities.</w:t>
      </w:r>
    </w:p>
    <w:p w14:paraId="2C1C49DE" w14:textId="77777777" w:rsidR="00C81E2E" w:rsidRPr="002A3BB6" w:rsidRDefault="00855352" w:rsidP="00283DB1">
      <w:pPr>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NGCDD Expected Outcome(s):</w:t>
      </w:r>
    </w:p>
    <w:p w14:paraId="52E53E77" w14:textId="60FF6372" w:rsidR="00C62695" w:rsidRPr="006A4CE1" w:rsidRDefault="00C62695" w:rsidP="00C62695">
      <w:pPr>
        <w:pStyle w:val="ListParagraph"/>
        <w:numPr>
          <w:ilvl w:val="0"/>
          <w:numId w:val="4"/>
        </w:numPr>
        <w:rPr>
          <w:rFonts w:ascii="Arial" w:eastAsia="Calibri" w:hAnsi="Arial" w:cs="Arial"/>
          <w:sz w:val="26"/>
          <w:szCs w:val="26"/>
        </w:rPr>
      </w:pPr>
      <w:r w:rsidRPr="006A4CE1">
        <w:rPr>
          <w:rFonts w:ascii="Arial" w:eastAsia="Calibri" w:hAnsi="Arial" w:cs="Arial"/>
          <w:sz w:val="26"/>
          <w:szCs w:val="26"/>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23FE6449" w:rsidR="00775F04" w:rsidRPr="006A4CE1" w:rsidRDefault="00855352" w:rsidP="00C62695">
      <w:pPr>
        <w:pStyle w:val="ListParagraph"/>
        <w:numPr>
          <w:ilvl w:val="0"/>
          <w:numId w:val="4"/>
        </w:numPr>
        <w:rPr>
          <w:rFonts w:ascii="Arial" w:eastAsia="Calibri" w:hAnsi="Arial" w:cs="Arial"/>
          <w:sz w:val="26"/>
          <w:szCs w:val="26"/>
        </w:rPr>
      </w:pPr>
      <w:r w:rsidRPr="006A4CE1">
        <w:rPr>
          <w:rFonts w:ascii="Arial" w:eastAsia="Calibri" w:hAnsi="Arial" w:cs="Arial"/>
          <w:sz w:val="26"/>
          <w:szCs w:val="26"/>
        </w:rPr>
        <w:t>Council will</w:t>
      </w:r>
      <w:r w:rsidR="00C62695" w:rsidRPr="006A4CE1">
        <w:rPr>
          <w:rFonts w:ascii="Arial" w:eastAsia="Calibri" w:hAnsi="Arial" w:cs="Arial"/>
          <w:sz w:val="26"/>
          <w:szCs w:val="26"/>
        </w:rPr>
        <w:t xml:space="preserve"> provide best practice recommendations and</w:t>
      </w:r>
      <w:r w:rsidRPr="006A4CE1">
        <w:rPr>
          <w:rFonts w:ascii="Arial" w:eastAsia="Calibri" w:hAnsi="Arial" w:cs="Arial"/>
          <w:sz w:val="26"/>
          <w:szCs w:val="26"/>
        </w:rPr>
        <w:t xml:space="preserve"> </w:t>
      </w:r>
      <w:r w:rsidR="00C62695" w:rsidRPr="006A4CE1">
        <w:rPr>
          <w:rFonts w:ascii="Arial" w:eastAsia="Calibri" w:hAnsi="Arial" w:cs="Arial"/>
          <w:sz w:val="26"/>
          <w:szCs w:val="26"/>
        </w:rPr>
        <w:t xml:space="preserve">work with providers to ensure best practices. </w:t>
      </w:r>
    </w:p>
    <w:p w14:paraId="55D04CE0" w14:textId="77777777" w:rsidR="00775F04" w:rsidRPr="002A3BB6" w:rsidRDefault="00775F04" w:rsidP="00283DB1">
      <w:pPr>
        <w:spacing w:before="160"/>
        <w:rPr>
          <w:rFonts w:ascii="Arial" w:hAnsi="Arial" w:cs="Arial"/>
          <w:b/>
          <w:bCs/>
          <w:iCs/>
          <w:sz w:val="28"/>
          <w:szCs w:val="28"/>
          <w:u w:val="single"/>
        </w:rPr>
      </w:pPr>
      <w:r w:rsidRPr="002A3BB6">
        <w:rPr>
          <w:rFonts w:ascii="Arial" w:hAnsi="Arial" w:cs="Arial"/>
          <w:b/>
          <w:bCs/>
          <w:iCs/>
          <w:sz w:val="28"/>
          <w:szCs w:val="28"/>
          <w:u w:val="single"/>
        </w:rPr>
        <w:t>Activity Summary:</w:t>
      </w:r>
    </w:p>
    <w:p w14:paraId="089F89A7" w14:textId="21052726" w:rsidR="00C62695" w:rsidRPr="006A4CE1" w:rsidRDefault="00A6706D" w:rsidP="00C62695">
      <w:pPr>
        <w:spacing w:after="160"/>
        <w:rPr>
          <w:rFonts w:ascii="Arial" w:eastAsia="Calibri" w:hAnsi="Arial" w:cs="Arial"/>
          <w:kern w:val="0"/>
          <w:sz w:val="26"/>
          <w:szCs w:val="26"/>
          <w:lang w:eastAsia="en-US"/>
        </w:rPr>
      </w:pPr>
      <w:r w:rsidRPr="006A4CE1">
        <w:rPr>
          <w:rFonts w:ascii="Arial" w:eastAsia="Calibri" w:hAnsi="Arial" w:cs="Arial"/>
          <w:kern w:val="0"/>
          <w:sz w:val="26"/>
          <w:szCs w:val="26"/>
          <w:lang w:eastAsia="en-US"/>
        </w:rPr>
        <w:t xml:space="preserve">Activity 1A) </w:t>
      </w:r>
      <w:r w:rsidR="00C62695" w:rsidRPr="006A4CE1">
        <w:rPr>
          <w:rFonts w:ascii="Arial" w:eastAsia="Calibri" w:hAnsi="Arial" w:cs="Arial"/>
          <w:kern w:val="0"/>
          <w:sz w:val="26"/>
          <w:szCs w:val="26"/>
          <w:lang w:eastAsia="en-US"/>
        </w:rPr>
        <w:t>Use information gathered from Council efforts and other stakeholder input to educate technology service providers and policymakers on the barriers faced by people with I/DD and recommendations on best practice for systems change.</w:t>
      </w:r>
    </w:p>
    <w:p w14:paraId="6B708A75" w14:textId="0862A518" w:rsidR="00C62695" w:rsidRPr="006A4CE1" w:rsidRDefault="00C62695" w:rsidP="00C62695">
      <w:pPr>
        <w:spacing w:after="160"/>
        <w:rPr>
          <w:rFonts w:ascii="Arial" w:eastAsia="Calibri" w:hAnsi="Arial" w:cs="Arial"/>
          <w:kern w:val="0"/>
          <w:sz w:val="26"/>
          <w:szCs w:val="26"/>
          <w:lang w:eastAsia="en-US"/>
        </w:rPr>
      </w:pPr>
      <w:r w:rsidRPr="006A4CE1">
        <w:rPr>
          <w:rFonts w:ascii="Arial" w:eastAsia="Calibri" w:hAnsi="Arial" w:cs="Arial"/>
          <w:kern w:val="0"/>
          <w:sz w:val="26"/>
          <w:szCs w:val="26"/>
          <w:lang w:eastAsia="en-US"/>
        </w:rPr>
        <w:t>Activity B) Work with digital providers and policymakers to implement best practice recommendations.</w:t>
      </w:r>
    </w:p>
    <w:p w14:paraId="5DF90D7E" w14:textId="77777777" w:rsidR="00C62695" w:rsidRPr="006A4CE1" w:rsidRDefault="00C62695" w:rsidP="00C62695">
      <w:pPr>
        <w:spacing w:after="160"/>
        <w:rPr>
          <w:rFonts w:ascii="Arial" w:eastAsia="Calibri" w:hAnsi="Arial" w:cs="Arial"/>
          <w:kern w:val="0"/>
          <w:sz w:val="26"/>
          <w:szCs w:val="26"/>
          <w:lang w:eastAsia="en-US"/>
        </w:rPr>
      </w:pPr>
      <w:r w:rsidRPr="006A4CE1">
        <w:rPr>
          <w:rFonts w:ascii="Arial" w:eastAsia="Calibri" w:hAnsi="Arial" w:cs="Arial"/>
          <w:kern w:val="0"/>
          <w:sz w:val="26"/>
          <w:szCs w:val="26"/>
          <w:lang w:eastAsia="en-US"/>
        </w:rPr>
        <w:t xml:space="preserve">Activity C) Provide ongoing, coordinated outreach to Hispanic, Blind/Visually Impaired, Deaf/Hard of Hearing and Rural communities statewide on resources and supports for accessing digital information needed to make informed decisions, and track outcomes to inform future needs. </w:t>
      </w:r>
    </w:p>
    <w:p w14:paraId="3667AA82" w14:textId="6C018A5A" w:rsidR="00D57749" w:rsidRDefault="00D57749" w:rsidP="00D57749">
      <w:pPr>
        <w:spacing w:before="120"/>
        <w:rPr>
          <w:rFonts w:ascii="Arial" w:eastAsia="Times New Roman" w:hAnsi="Arial" w:cs="Arial"/>
          <w:b/>
          <w:color w:val="000000"/>
          <w:sz w:val="28"/>
          <w:szCs w:val="28"/>
        </w:rPr>
      </w:pPr>
      <w:bookmarkStart w:id="58" w:name="_Toc515824886"/>
      <w:r w:rsidRPr="002A3BB6">
        <w:rPr>
          <w:rFonts w:ascii="Arial" w:eastAsia="Times New Roman" w:hAnsi="Arial" w:cs="Arial"/>
          <w:b/>
          <w:color w:val="000000"/>
          <w:sz w:val="28"/>
          <w:szCs w:val="28"/>
          <w:u w:val="single"/>
        </w:rPr>
        <w:t>Of Note:</w:t>
      </w:r>
      <w:r w:rsidRPr="002A3BB6">
        <w:rPr>
          <w:rFonts w:ascii="Arial" w:eastAsia="Times New Roman" w:hAnsi="Arial" w:cs="Arial"/>
          <w:b/>
          <w:color w:val="000000"/>
          <w:sz w:val="28"/>
          <w:szCs w:val="28"/>
        </w:rPr>
        <w:t xml:space="preserve"> </w:t>
      </w:r>
    </w:p>
    <w:p w14:paraId="1225A040" w14:textId="4A49D61D" w:rsidR="002660D9" w:rsidRPr="002660D9" w:rsidRDefault="002660D9" w:rsidP="00D57749">
      <w:pPr>
        <w:spacing w:before="120"/>
        <w:rPr>
          <w:rFonts w:ascii="Arial" w:eastAsia="Times New Roman" w:hAnsi="Arial" w:cs="Arial"/>
          <w:b/>
          <w:color w:val="000000"/>
          <w:sz w:val="26"/>
          <w:szCs w:val="26"/>
        </w:rPr>
      </w:pPr>
      <w:r w:rsidRPr="002660D9">
        <w:rPr>
          <w:rFonts w:ascii="Arial" w:hAnsi="Arial" w:cs="Arial"/>
          <w:sz w:val="26"/>
          <w:szCs w:val="26"/>
        </w:rPr>
        <w:t xml:space="preserve">During our initial Conference planning we had not considered going virtual. After thinking and reviewing budgets the council ED decided that we should also make our conference virtual for </w:t>
      </w:r>
      <w:r w:rsidRPr="002660D9">
        <w:rPr>
          <w:rFonts w:ascii="Arial" w:hAnsi="Arial" w:cs="Arial"/>
          <w:sz w:val="26"/>
          <w:szCs w:val="26"/>
        </w:rPr>
        <w:lastRenderedPageBreak/>
        <w:t xml:space="preserve">those who cannot attend our live and make it even more accessible conference. </w:t>
      </w:r>
      <w:proofErr w:type="gramStart"/>
      <w:r w:rsidRPr="002660D9">
        <w:rPr>
          <w:rFonts w:ascii="Arial" w:hAnsi="Arial" w:cs="Arial"/>
          <w:sz w:val="26"/>
          <w:szCs w:val="26"/>
        </w:rPr>
        <w:t>This being said the</w:t>
      </w:r>
      <w:proofErr w:type="gramEnd"/>
      <w:r w:rsidRPr="002660D9">
        <w:rPr>
          <w:rFonts w:ascii="Arial" w:hAnsi="Arial" w:cs="Arial"/>
          <w:sz w:val="26"/>
          <w:szCs w:val="26"/>
        </w:rPr>
        <w:t xml:space="preserve"> Self-Advocacy </w:t>
      </w:r>
      <w:r w:rsidR="00833739">
        <w:rPr>
          <w:rFonts w:ascii="Arial" w:hAnsi="Arial" w:cs="Arial"/>
          <w:sz w:val="26"/>
          <w:szCs w:val="26"/>
        </w:rPr>
        <w:t xml:space="preserve">Coordinator </w:t>
      </w:r>
      <w:r w:rsidRPr="002660D9">
        <w:rPr>
          <w:rFonts w:ascii="Arial" w:hAnsi="Arial" w:cs="Arial"/>
          <w:sz w:val="26"/>
          <w:szCs w:val="26"/>
        </w:rPr>
        <w:t xml:space="preserve">started looking for a virtual platform company who could help with this hard task. After meeting with several companies and looking for the best fit for a short, staffed office we were able to find </w:t>
      </w:r>
      <w:proofErr w:type="spellStart"/>
      <w:r w:rsidRPr="002660D9">
        <w:rPr>
          <w:rFonts w:ascii="Arial" w:hAnsi="Arial" w:cs="Arial"/>
          <w:sz w:val="26"/>
          <w:szCs w:val="26"/>
        </w:rPr>
        <w:t>VFairs</w:t>
      </w:r>
      <w:proofErr w:type="spellEnd"/>
      <w:r w:rsidRPr="002660D9">
        <w:rPr>
          <w:rFonts w:ascii="Arial" w:hAnsi="Arial" w:cs="Arial"/>
          <w:sz w:val="26"/>
          <w:szCs w:val="26"/>
        </w:rPr>
        <w:t xml:space="preserve"> and they will be the company who will help us bring the virtual part of the conference to our self-advocates and make it accessible for anyone not attending live or wanting to connect via their personal computers or other devices. We have now opened registration to go virtual for our upcoming Silver Sage Self-Advocacy Conference and hope to deliver a platform that is inclusive to everyone and is accessible and helps reduce attendance barriers. This is the first time NGCDD has brought a virtual platform to self-advocates for any of our conferences. </w:t>
      </w:r>
      <w:r w:rsidR="00833739">
        <w:rPr>
          <w:rFonts w:ascii="Arial" w:hAnsi="Arial" w:cs="Arial"/>
          <w:sz w:val="26"/>
          <w:szCs w:val="26"/>
        </w:rPr>
        <w:t xml:space="preserve">The </w:t>
      </w:r>
      <w:r w:rsidRPr="002660D9">
        <w:rPr>
          <w:rFonts w:ascii="Arial" w:hAnsi="Arial" w:cs="Arial"/>
          <w:sz w:val="26"/>
          <w:szCs w:val="26"/>
        </w:rPr>
        <w:t>NGCDD contracted with Continental Interpreting and is being used for the PIP class for Spanish translation by the Exec. Assistant.</w:t>
      </w:r>
    </w:p>
    <w:p w14:paraId="4A3CFEF5" w14:textId="4D6C0CB7" w:rsidR="001F0CA8" w:rsidRPr="00D57749" w:rsidRDefault="00C81E2E" w:rsidP="00BF36A8">
      <w:pPr>
        <w:pStyle w:val="Heading1"/>
        <w:spacing w:before="120"/>
        <w:rPr>
          <w:b w:val="0"/>
          <w:bCs w:val="0"/>
          <w:sz w:val="26"/>
          <w:szCs w:val="26"/>
        </w:rPr>
      </w:pPr>
      <w:bookmarkStart w:id="59" w:name="_Toc102474174"/>
      <w:r w:rsidRPr="002A3BB6">
        <w:rPr>
          <w:sz w:val="32"/>
          <w:szCs w:val="32"/>
        </w:rPr>
        <w:t>GOAL 2:</w:t>
      </w:r>
      <w:bookmarkEnd w:id="58"/>
      <w:r w:rsidRPr="002A3BB6">
        <w:rPr>
          <w:sz w:val="32"/>
          <w:szCs w:val="32"/>
        </w:rPr>
        <w:t xml:space="preserve"> </w:t>
      </w:r>
      <w:r w:rsidR="0049507A" w:rsidRPr="00D57749">
        <w:rPr>
          <w:b w:val="0"/>
          <w:bCs w:val="0"/>
          <w:sz w:val="26"/>
          <w:szCs w:val="26"/>
        </w:rPr>
        <w:t xml:space="preserve">(In House) </w:t>
      </w:r>
      <w:r w:rsidR="00C62695" w:rsidRPr="00D57749">
        <w:rPr>
          <w:b w:val="0"/>
          <w:bCs w:val="0"/>
          <w:sz w:val="26"/>
          <w:szCs w:val="26"/>
        </w:rPr>
        <w:t>Individuals with I/DD will have the information, education and training necessary to participate in local and state advocacy and policy making activities.</w:t>
      </w:r>
      <w:bookmarkEnd w:id="59"/>
    </w:p>
    <w:p w14:paraId="7DC4BCC3" w14:textId="74B08940" w:rsidR="00C62695" w:rsidRPr="00D57749" w:rsidRDefault="00C62695" w:rsidP="001F0CA8">
      <w:pPr>
        <w:pStyle w:val="Heading1"/>
        <w:rPr>
          <w:b w:val="0"/>
          <w:bCs w:val="0"/>
          <w:sz w:val="26"/>
          <w:szCs w:val="26"/>
        </w:rPr>
      </w:pPr>
      <w:bookmarkStart w:id="60" w:name="_Toc94710169"/>
      <w:bookmarkStart w:id="61" w:name="_Toc94711428"/>
      <w:bookmarkStart w:id="62" w:name="_Toc102474175"/>
      <w:r w:rsidRPr="00D57749">
        <w:rPr>
          <w:b w:val="0"/>
          <w:bCs w:val="0"/>
          <w:sz w:val="26"/>
          <w:szCs w:val="26"/>
        </w:rPr>
        <w:t>Areas of Emphasis and identified barriers addressed: Quality Assurance, Education (school aged through college), DD Act Mandates for Advocacy, DD Network Collaboration, Youth and Leadership</w:t>
      </w:r>
      <w:r w:rsidR="001F0CA8" w:rsidRPr="00D57749">
        <w:rPr>
          <w:b w:val="0"/>
          <w:bCs w:val="0"/>
          <w:sz w:val="26"/>
          <w:szCs w:val="26"/>
        </w:rPr>
        <w:t>.</w:t>
      </w:r>
      <w:bookmarkEnd w:id="60"/>
      <w:bookmarkEnd w:id="61"/>
      <w:bookmarkEnd w:id="62"/>
    </w:p>
    <w:p w14:paraId="1223474B" w14:textId="77777777" w:rsidR="00BE24D4" w:rsidRPr="002A3BB6" w:rsidRDefault="00747115" w:rsidP="00283DB1">
      <w:pPr>
        <w:pStyle w:val="Heading2"/>
        <w:rPr>
          <w:rFonts w:eastAsia="Calibri"/>
          <w:sz w:val="32"/>
          <w:szCs w:val="28"/>
        </w:rPr>
      </w:pPr>
      <w:bookmarkStart w:id="63" w:name="_Toc102474176"/>
      <w:r w:rsidRPr="002A3BB6">
        <w:rPr>
          <w:sz w:val="32"/>
          <w:szCs w:val="28"/>
        </w:rPr>
        <w:t>Objective 2.1</w:t>
      </w:r>
      <w:bookmarkEnd w:id="63"/>
      <w:r w:rsidRPr="002A3BB6">
        <w:rPr>
          <w:rFonts w:eastAsia="Calibri"/>
          <w:sz w:val="32"/>
          <w:szCs w:val="28"/>
        </w:rPr>
        <w:t xml:space="preserve"> </w:t>
      </w:r>
    </w:p>
    <w:p w14:paraId="3576BD4B" w14:textId="26BAC8F1" w:rsidR="00C81E2E" w:rsidRPr="00D57749" w:rsidRDefault="00C62695" w:rsidP="00283DB1">
      <w:pPr>
        <w:rPr>
          <w:rFonts w:ascii="Arial" w:hAnsi="Arial" w:cs="Arial"/>
          <w:sz w:val="26"/>
          <w:szCs w:val="26"/>
        </w:rPr>
      </w:pPr>
      <w:r w:rsidRPr="00D57749">
        <w:rPr>
          <w:rFonts w:ascii="Arial" w:hAnsi="Arial" w:cs="Arial"/>
          <w:sz w:val="26"/>
          <w:szCs w:val="26"/>
        </w:rPr>
        <w:t xml:space="preserve">Council members and staff will establish or strengthen a minimum of one State self-advocacy organization led by individuals with I/DD in Nevada. </w:t>
      </w:r>
    </w:p>
    <w:p w14:paraId="2748BC31" w14:textId="77777777" w:rsidR="005454A0" w:rsidRPr="002A3BB6" w:rsidRDefault="005454A0" w:rsidP="00283DB1">
      <w:pPr>
        <w:spacing w:before="160"/>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NGCDD Expected Outcome(s):</w:t>
      </w:r>
    </w:p>
    <w:p w14:paraId="70D26094" w14:textId="77777777" w:rsidR="00CC07F6" w:rsidRPr="00D57749" w:rsidRDefault="00CC07F6" w:rsidP="00CC07F6">
      <w:pPr>
        <w:pStyle w:val="ListParagraph"/>
        <w:numPr>
          <w:ilvl w:val="0"/>
          <w:numId w:val="4"/>
        </w:numPr>
        <w:rPr>
          <w:rFonts w:ascii="Arial" w:eastAsia="Calibri" w:hAnsi="Arial" w:cs="Arial"/>
          <w:sz w:val="26"/>
          <w:szCs w:val="26"/>
        </w:rPr>
      </w:pPr>
      <w:r w:rsidRPr="00D57749">
        <w:rPr>
          <w:rFonts w:ascii="Arial" w:eastAsia="Calibri" w:hAnsi="Arial" w:cs="Arial"/>
          <w:sz w:val="26"/>
          <w:szCs w:val="26"/>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D57749" w:rsidRDefault="00CC07F6" w:rsidP="00CC07F6">
      <w:pPr>
        <w:pStyle w:val="ListParagraph"/>
        <w:numPr>
          <w:ilvl w:val="0"/>
          <w:numId w:val="4"/>
        </w:numPr>
        <w:rPr>
          <w:rFonts w:ascii="Arial" w:eastAsia="Calibri" w:hAnsi="Arial" w:cs="Arial"/>
          <w:sz w:val="26"/>
          <w:szCs w:val="26"/>
        </w:rPr>
      </w:pPr>
      <w:r w:rsidRPr="00D57749">
        <w:rPr>
          <w:rFonts w:ascii="Arial" w:eastAsia="Calibri" w:hAnsi="Arial" w:cs="Arial"/>
          <w:sz w:val="26"/>
          <w:szCs w:val="26"/>
        </w:rPr>
        <w:t>Increase strength and leadership of self-advocacy groups led by individuals with I/DD in Nevada.</w:t>
      </w:r>
    </w:p>
    <w:p w14:paraId="57FF9935" w14:textId="77777777" w:rsidR="00C81E2E" w:rsidRPr="002A3BB6" w:rsidRDefault="00855352" w:rsidP="00283DB1">
      <w:pPr>
        <w:spacing w:before="160"/>
        <w:rPr>
          <w:rFonts w:ascii="Arial" w:hAnsi="Arial" w:cs="Arial"/>
          <w:b/>
          <w:bCs/>
          <w:iCs/>
          <w:sz w:val="28"/>
          <w:szCs w:val="28"/>
          <w:u w:val="single"/>
        </w:rPr>
      </w:pPr>
      <w:r w:rsidRPr="002A3BB6">
        <w:rPr>
          <w:rFonts w:ascii="Arial" w:hAnsi="Arial" w:cs="Arial"/>
          <w:b/>
          <w:bCs/>
          <w:iCs/>
          <w:sz w:val="28"/>
          <w:szCs w:val="28"/>
          <w:u w:val="single"/>
        </w:rPr>
        <w:t>Activity Summary:</w:t>
      </w:r>
    </w:p>
    <w:p w14:paraId="0C2CE37A" w14:textId="77777777" w:rsidR="00CC07F6" w:rsidRPr="00D57749" w:rsidRDefault="00CC07F6" w:rsidP="00CC07F6">
      <w:pPr>
        <w:spacing w:after="120"/>
        <w:rPr>
          <w:rFonts w:ascii="Arial" w:eastAsia="Calibri" w:hAnsi="Arial" w:cs="Arial"/>
          <w:kern w:val="0"/>
          <w:sz w:val="26"/>
          <w:szCs w:val="26"/>
          <w:lang w:eastAsia="en-US"/>
        </w:rPr>
      </w:pPr>
      <w:r w:rsidRPr="00D57749">
        <w:rPr>
          <w:rFonts w:ascii="Arial" w:eastAsia="Calibri" w:hAnsi="Arial" w:cs="Arial"/>
          <w:kern w:val="0"/>
          <w:sz w:val="26"/>
          <w:szCs w:val="26"/>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D57749" w:rsidRDefault="00CC07F6" w:rsidP="00CC07F6">
      <w:pPr>
        <w:spacing w:after="120"/>
        <w:rPr>
          <w:rFonts w:ascii="Arial" w:eastAsia="Calibri" w:hAnsi="Arial" w:cs="Arial"/>
          <w:kern w:val="0"/>
          <w:sz w:val="26"/>
          <w:szCs w:val="26"/>
          <w:lang w:eastAsia="en-US"/>
        </w:rPr>
      </w:pPr>
      <w:r w:rsidRPr="00D57749">
        <w:rPr>
          <w:rFonts w:ascii="Arial" w:eastAsia="Calibri" w:hAnsi="Arial" w:cs="Arial"/>
          <w:kern w:val="0"/>
          <w:sz w:val="26"/>
          <w:szCs w:val="26"/>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42050D7A" w:rsidR="00DD0C91" w:rsidRDefault="00CC07F6" w:rsidP="00CC07F6">
      <w:pPr>
        <w:spacing w:after="120"/>
        <w:rPr>
          <w:rFonts w:ascii="Arial" w:eastAsia="Calibri" w:hAnsi="Arial" w:cs="Arial"/>
          <w:kern w:val="0"/>
          <w:sz w:val="26"/>
          <w:szCs w:val="26"/>
          <w:lang w:eastAsia="en-US"/>
        </w:rPr>
      </w:pPr>
      <w:r w:rsidRPr="00D57749">
        <w:rPr>
          <w:rFonts w:ascii="Arial" w:eastAsia="Calibri" w:hAnsi="Arial" w:cs="Arial"/>
          <w:kern w:val="0"/>
          <w:sz w:val="26"/>
          <w:szCs w:val="26"/>
          <w:lang w:eastAsia="en-US"/>
        </w:rPr>
        <w:t xml:space="preserve">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 and connections to create a stronger unified voice within the I/DD community. </w:t>
      </w:r>
      <w:r w:rsidR="00863738" w:rsidRPr="00D57749">
        <w:rPr>
          <w:rFonts w:ascii="Arial" w:eastAsia="Calibri" w:hAnsi="Arial" w:cs="Arial"/>
          <w:kern w:val="0"/>
          <w:sz w:val="26"/>
          <w:szCs w:val="26"/>
          <w:lang w:eastAsia="en-US"/>
        </w:rPr>
        <w:t xml:space="preserve"> </w:t>
      </w:r>
    </w:p>
    <w:p w14:paraId="44F84B58" w14:textId="2B130F7E" w:rsidR="00D57749" w:rsidRDefault="00D57749" w:rsidP="00D57749">
      <w:pPr>
        <w:spacing w:before="120"/>
        <w:rPr>
          <w:rFonts w:ascii="Arial" w:eastAsia="Times New Roman" w:hAnsi="Arial" w:cs="Arial"/>
          <w:b/>
          <w:color w:val="000000"/>
          <w:sz w:val="28"/>
          <w:szCs w:val="28"/>
        </w:rPr>
      </w:pPr>
      <w:r w:rsidRPr="002A3BB6">
        <w:rPr>
          <w:rFonts w:ascii="Arial" w:eastAsia="Times New Roman" w:hAnsi="Arial" w:cs="Arial"/>
          <w:b/>
          <w:color w:val="000000"/>
          <w:sz w:val="28"/>
          <w:szCs w:val="28"/>
          <w:u w:val="single"/>
        </w:rPr>
        <w:t>Of Note:</w:t>
      </w:r>
      <w:r w:rsidRPr="002A3BB6">
        <w:rPr>
          <w:rFonts w:ascii="Arial" w:eastAsia="Times New Roman" w:hAnsi="Arial" w:cs="Arial"/>
          <w:b/>
          <w:color w:val="000000"/>
          <w:sz w:val="28"/>
          <w:szCs w:val="28"/>
        </w:rPr>
        <w:t xml:space="preserve"> </w:t>
      </w:r>
    </w:p>
    <w:p w14:paraId="154625A0" w14:textId="0DA7E5D0" w:rsidR="009D7C3B" w:rsidRPr="00833739" w:rsidRDefault="009D7C3B" w:rsidP="00833739">
      <w:pPr>
        <w:rPr>
          <w:rFonts w:ascii="Arial" w:hAnsi="Arial" w:cs="Arial"/>
          <w:sz w:val="26"/>
          <w:szCs w:val="26"/>
        </w:rPr>
      </w:pPr>
      <w:r w:rsidRPr="009D7C3B">
        <w:rPr>
          <w:rFonts w:ascii="Arial" w:hAnsi="Arial" w:cs="Arial"/>
          <w:sz w:val="26"/>
          <w:szCs w:val="26"/>
        </w:rPr>
        <w:t xml:space="preserve">The SAC continues to strengthen their communications with </w:t>
      </w:r>
      <w:proofErr w:type="spellStart"/>
      <w:r w:rsidRPr="009D7C3B">
        <w:rPr>
          <w:rFonts w:ascii="Arial" w:hAnsi="Arial" w:cs="Arial"/>
          <w:sz w:val="26"/>
          <w:szCs w:val="26"/>
        </w:rPr>
        <w:t>AzulBlue</w:t>
      </w:r>
      <w:proofErr w:type="spellEnd"/>
      <w:r w:rsidRPr="009D7C3B">
        <w:rPr>
          <w:rFonts w:ascii="Arial" w:hAnsi="Arial" w:cs="Arial"/>
          <w:sz w:val="26"/>
          <w:szCs w:val="26"/>
        </w:rPr>
        <w:t xml:space="preserve"> which continues to engage in our efforts. We got a good amount of interest from various advocates from Azul Blue and did accept one self-advocate into our PIP. As we continue to show our support, they continue to show us their interest in growing and learning. The Self-Advocacy coordinator has also been working closely with the Aktion Club in Douglas County to get more self-advocates </w:t>
      </w:r>
      <w:r w:rsidRPr="009D7C3B">
        <w:rPr>
          <w:rFonts w:ascii="Arial" w:hAnsi="Arial" w:cs="Arial"/>
          <w:sz w:val="26"/>
          <w:szCs w:val="26"/>
        </w:rPr>
        <w:lastRenderedPageBreak/>
        <w:t xml:space="preserve">registered to our upcoming conference. The Aktion club has started to get out more into the community and their director has found our lifestyle books to be very useful and we have given them several at their meetings. </w:t>
      </w:r>
    </w:p>
    <w:p w14:paraId="21274C2E" w14:textId="0D0705CE" w:rsidR="00BE24D4" w:rsidRPr="002A3BB6" w:rsidRDefault="00747115" w:rsidP="00283DB1">
      <w:pPr>
        <w:pStyle w:val="Heading2"/>
        <w:rPr>
          <w:rFonts w:eastAsia="Calibri"/>
          <w:sz w:val="32"/>
          <w:szCs w:val="28"/>
        </w:rPr>
      </w:pPr>
      <w:bookmarkStart w:id="64" w:name="_Toc102474177"/>
      <w:r w:rsidRPr="002A3BB6">
        <w:rPr>
          <w:sz w:val="32"/>
          <w:szCs w:val="28"/>
        </w:rPr>
        <w:t>Objective 2.2</w:t>
      </w:r>
      <w:bookmarkEnd w:id="64"/>
      <w:r w:rsidRPr="002A3BB6">
        <w:rPr>
          <w:rFonts w:eastAsia="Calibri"/>
          <w:sz w:val="32"/>
          <w:szCs w:val="28"/>
        </w:rPr>
        <w:t xml:space="preserve"> </w:t>
      </w:r>
    </w:p>
    <w:p w14:paraId="68FB324A" w14:textId="5AED9401" w:rsidR="00C81E2E" w:rsidRPr="00D57749" w:rsidRDefault="00CC07F6" w:rsidP="00283DB1">
      <w:pPr>
        <w:rPr>
          <w:rFonts w:ascii="Arial" w:hAnsi="Arial" w:cs="Arial"/>
          <w:sz w:val="26"/>
          <w:szCs w:val="26"/>
        </w:rPr>
      </w:pPr>
      <w:r w:rsidRPr="00D57749">
        <w:rPr>
          <w:rFonts w:ascii="Arial" w:hAnsi="Arial" w:cs="Arial"/>
          <w:sz w:val="26"/>
          <w:szCs w:val="26"/>
        </w:rPr>
        <w:t>Council members and staff will annually support individuals with I/DD who are considered leaders, to provide leadership training to 15 individuals with I/DD who may become leaders.</w:t>
      </w:r>
    </w:p>
    <w:p w14:paraId="07C52B36" w14:textId="77777777" w:rsidR="001166B7" w:rsidRPr="002A3BB6" w:rsidRDefault="001166B7" w:rsidP="00283DB1">
      <w:pPr>
        <w:spacing w:before="160"/>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NGCDD Expected Outcome(s):</w:t>
      </w:r>
    </w:p>
    <w:p w14:paraId="0C8E7760" w14:textId="311436DB" w:rsidR="00CC07F6" w:rsidRPr="00D57749" w:rsidRDefault="00CC07F6" w:rsidP="00CC07F6">
      <w:pPr>
        <w:pStyle w:val="ListParagraph"/>
        <w:numPr>
          <w:ilvl w:val="0"/>
          <w:numId w:val="4"/>
        </w:numPr>
        <w:rPr>
          <w:rFonts w:ascii="Arial" w:eastAsia="Calibri" w:hAnsi="Arial" w:cs="Arial"/>
          <w:sz w:val="26"/>
          <w:szCs w:val="26"/>
        </w:rPr>
      </w:pPr>
      <w:r w:rsidRPr="00D57749">
        <w:rPr>
          <w:rFonts w:ascii="Arial" w:eastAsia="Calibri" w:hAnsi="Arial" w:cs="Arial"/>
          <w:sz w:val="26"/>
          <w:szCs w:val="26"/>
        </w:rPr>
        <w:t xml:space="preserve">By 2026, 75 students with I/DD Statewide will have information on self-determination, advocacy, post-secondary education, employment, and other transition options before graduation in order to become better leaders once they graduate. </w:t>
      </w:r>
    </w:p>
    <w:p w14:paraId="5086547F" w14:textId="78B41EF3" w:rsidR="00CC07F6" w:rsidRPr="00D57749" w:rsidRDefault="00CC07F6" w:rsidP="00CC07F6">
      <w:pPr>
        <w:pStyle w:val="ListParagraph"/>
        <w:numPr>
          <w:ilvl w:val="0"/>
          <w:numId w:val="4"/>
        </w:numPr>
        <w:rPr>
          <w:rFonts w:ascii="Arial" w:eastAsia="Calibri" w:hAnsi="Arial" w:cs="Arial"/>
          <w:sz w:val="26"/>
          <w:szCs w:val="26"/>
        </w:rPr>
      </w:pPr>
      <w:r w:rsidRPr="00D57749">
        <w:rPr>
          <w:rFonts w:ascii="Arial" w:eastAsia="Calibri" w:hAnsi="Arial" w:cs="Arial"/>
          <w:sz w:val="26"/>
          <w:szCs w:val="26"/>
        </w:rPr>
        <w:t>Self-Advocate leaders will provide leadership training.</w:t>
      </w:r>
    </w:p>
    <w:p w14:paraId="22DEABAC" w14:textId="77777777" w:rsidR="007734A1" w:rsidRPr="002A3BB6" w:rsidRDefault="007734A1" w:rsidP="00283DB1">
      <w:pPr>
        <w:rPr>
          <w:rFonts w:ascii="Arial" w:eastAsia="Calibri" w:hAnsi="Arial" w:cs="Arial"/>
          <w:sz w:val="28"/>
          <w:szCs w:val="28"/>
        </w:rPr>
      </w:pPr>
    </w:p>
    <w:p w14:paraId="27BB2D4A" w14:textId="51D63C93" w:rsidR="00855352" w:rsidRPr="002A3BB6" w:rsidRDefault="00855352" w:rsidP="00283DB1">
      <w:pPr>
        <w:rPr>
          <w:rFonts w:ascii="Arial" w:eastAsia="Calibri" w:hAnsi="Arial" w:cs="Arial"/>
          <w:b/>
          <w:kern w:val="0"/>
          <w:sz w:val="28"/>
          <w:szCs w:val="28"/>
          <w:lang w:eastAsia="en-US"/>
        </w:rPr>
      </w:pPr>
      <w:r w:rsidRPr="002A3BB6">
        <w:rPr>
          <w:rFonts w:ascii="Arial" w:hAnsi="Arial" w:cs="Arial"/>
          <w:b/>
          <w:bCs/>
          <w:iCs/>
          <w:sz w:val="28"/>
          <w:szCs w:val="28"/>
          <w:u w:val="single"/>
        </w:rPr>
        <w:t>Activity Summary:</w:t>
      </w:r>
    </w:p>
    <w:p w14:paraId="01C6829C" w14:textId="58C0503B" w:rsidR="00CC07F6" w:rsidRPr="00D57749" w:rsidRDefault="00A6706D" w:rsidP="00CC07F6">
      <w:pPr>
        <w:spacing w:after="120"/>
        <w:rPr>
          <w:rFonts w:ascii="Arial" w:eastAsia="Calibri" w:hAnsi="Arial" w:cs="Arial"/>
          <w:kern w:val="0"/>
          <w:sz w:val="26"/>
          <w:szCs w:val="26"/>
          <w:lang w:eastAsia="en-US"/>
        </w:rPr>
      </w:pPr>
      <w:r w:rsidRPr="00D57749">
        <w:rPr>
          <w:rFonts w:ascii="Arial" w:eastAsia="Calibri" w:hAnsi="Arial" w:cs="Arial"/>
          <w:kern w:val="0"/>
          <w:sz w:val="26"/>
          <w:szCs w:val="26"/>
          <w:lang w:eastAsia="en-US"/>
        </w:rPr>
        <w:t xml:space="preserve">Activity </w:t>
      </w:r>
      <w:r w:rsidR="00CC07F6" w:rsidRPr="00D57749">
        <w:rPr>
          <w:rFonts w:ascii="Arial" w:eastAsia="Calibri" w:hAnsi="Arial" w:cs="Arial"/>
          <w:kern w:val="0"/>
          <w:sz w:val="26"/>
          <w:szCs w:val="26"/>
          <w:lang w:eastAsia="en-US"/>
        </w:rPr>
        <w:t>A</w:t>
      </w:r>
      <w:r w:rsidRPr="00D57749">
        <w:rPr>
          <w:rFonts w:ascii="Arial" w:eastAsia="Calibri" w:hAnsi="Arial" w:cs="Arial"/>
          <w:kern w:val="0"/>
          <w:sz w:val="26"/>
          <w:szCs w:val="26"/>
          <w:lang w:eastAsia="en-US"/>
        </w:rPr>
        <w:t xml:space="preserve">) </w:t>
      </w:r>
      <w:r w:rsidR="00CC07F6" w:rsidRPr="00D57749">
        <w:rPr>
          <w:rFonts w:ascii="Arial" w:eastAsia="Calibri" w:hAnsi="Arial" w:cs="Arial"/>
          <w:kern w:val="0"/>
          <w:sz w:val="26"/>
          <w:szCs w:val="26"/>
          <w:lang w:eastAsia="en-US"/>
        </w:rPr>
        <w:t xml:space="preserve">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 and other transition options upon graduation. </w:t>
      </w:r>
    </w:p>
    <w:p w14:paraId="49CFE045" w14:textId="19867B83" w:rsidR="00A6706D" w:rsidRPr="00D57749" w:rsidRDefault="00CC07F6" w:rsidP="00CC07F6">
      <w:pPr>
        <w:spacing w:after="120"/>
        <w:rPr>
          <w:rFonts w:ascii="Arial" w:eastAsia="Calibri" w:hAnsi="Arial" w:cs="Arial"/>
          <w:kern w:val="0"/>
          <w:sz w:val="26"/>
          <w:szCs w:val="26"/>
          <w:lang w:eastAsia="en-US"/>
        </w:rPr>
      </w:pPr>
      <w:r w:rsidRPr="00D57749">
        <w:rPr>
          <w:rFonts w:ascii="Arial" w:eastAsia="Calibri" w:hAnsi="Arial" w:cs="Arial"/>
          <w:kern w:val="0"/>
          <w:sz w:val="26"/>
          <w:szCs w:val="26"/>
          <w:lang w:eastAsia="en-US"/>
        </w:rPr>
        <w:t xml:space="preserve">Activity B) Council members will participate in the implementation of curriculums as appropriate. </w:t>
      </w:r>
    </w:p>
    <w:p w14:paraId="0C8D78A4" w14:textId="01058A7F" w:rsidR="00EA625A" w:rsidRDefault="00EA625A" w:rsidP="006A4CE1">
      <w:pPr>
        <w:widowControl w:val="0"/>
        <w:spacing w:before="120"/>
        <w:rPr>
          <w:rFonts w:ascii="Arial" w:eastAsia="Times New Roman" w:hAnsi="Arial" w:cs="Arial"/>
          <w:b/>
          <w:bCs/>
          <w:color w:val="000000"/>
          <w:sz w:val="28"/>
          <w:szCs w:val="28"/>
          <w:u w:val="single"/>
        </w:rPr>
      </w:pPr>
      <w:r w:rsidRPr="006A4CE1">
        <w:rPr>
          <w:rFonts w:ascii="Arial" w:eastAsia="Times New Roman" w:hAnsi="Arial" w:cs="Arial"/>
          <w:b/>
          <w:bCs/>
          <w:color w:val="000000"/>
          <w:sz w:val="28"/>
          <w:szCs w:val="28"/>
          <w:u w:val="single"/>
        </w:rPr>
        <w:t>Of Note:</w:t>
      </w:r>
    </w:p>
    <w:p w14:paraId="4C9EE927" w14:textId="7D2816C7" w:rsidR="009D7C3B" w:rsidRPr="00833739" w:rsidRDefault="009D7C3B" w:rsidP="00833739">
      <w:pPr>
        <w:rPr>
          <w:rFonts w:ascii="Arial" w:hAnsi="Arial" w:cs="Arial"/>
          <w:sz w:val="26"/>
          <w:szCs w:val="26"/>
        </w:rPr>
      </w:pPr>
      <w:r w:rsidRPr="009D7C3B">
        <w:rPr>
          <w:rFonts w:ascii="Arial" w:hAnsi="Arial" w:cs="Arial"/>
          <w:sz w:val="26"/>
          <w:szCs w:val="26"/>
        </w:rPr>
        <w:t xml:space="preserve">We are still working on getting our Y.E.S. video out and has been delayed because of editing issues. We are still working on getting out this great video while keeping it as accessible and appealing as possible. We are hoping to have the videos completed by the Month of May as we are still working on voice overs and editing stages. As soon as we can get these videos </w:t>
      </w:r>
      <w:proofErr w:type="gramStart"/>
      <w:r w:rsidRPr="009D7C3B">
        <w:rPr>
          <w:rFonts w:ascii="Arial" w:hAnsi="Arial" w:cs="Arial"/>
          <w:sz w:val="26"/>
          <w:szCs w:val="26"/>
        </w:rPr>
        <w:t>out</w:t>
      </w:r>
      <w:proofErr w:type="gramEnd"/>
      <w:r w:rsidRPr="009D7C3B">
        <w:rPr>
          <w:rFonts w:ascii="Arial" w:hAnsi="Arial" w:cs="Arial"/>
          <w:sz w:val="26"/>
          <w:szCs w:val="26"/>
        </w:rPr>
        <w:t xml:space="preserve"> we will be working on distribution to several schools. </w:t>
      </w:r>
    </w:p>
    <w:p w14:paraId="73D9E307" w14:textId="4110AA0B" w:rsidR="00CC07F6" w:rsidRDefault="00747115" w:rsidP="00CC07F6">
      <w:pPr>
        <w:pStyle w:val="Heading2"/>
        <w:rPr>
          <w:rFonts w:eastAsia="Calibri"/>
          <w:sz w:val="32"/>
          <w:szCs w:val="28"/>
        </w:rPr>
      </w:pPr>
      <w:bookmarkStart w:id="65" w:name="_Toc102474178"/>
      <w:r w:rsidRPr="00CC07F6">
        <w:rPr>
          <w:rFonts w:eastAsia="Calibri"/>
          <w:sz w:val="32"/>
          <w:szCs w:val="28"/>
        </w:rPr>
        <w:t>Objective 2.3</w:t>
      </w:r>
      <w:bookmarkEnd w:id="65"/>
      <w:r w:rsidRPr="002A3BB6">
        <w:rPr>
          <w:rFonts w:eastAsia="Calibri"/>
          <w:sz w:val="32"/>
          <w:szCs w:val="28"/>
        </w:rPr>
        <w:t xml:space="preserve"> </w:t>
      </w:r>
    </w:p>
    <w:p w14:paraId="4778720C" w14:textId="0DC5AD94" w:rsidR="00CC07F6" w:rsidRPr="00D57749" w:rsidRDefault="00CC07F6" w:rsidP="00CC07F6">
      <w:pPr>
        <w:rPr>
          <w:rFonts w:ascii="Arial" w:hAnsi="Arial" w:cs="Arial"/>
          <w:sz w:val="26"/>
          <w:szCs w:val="26"/>
        </w:rPr>
      </w:pPr>
      <w:r w:rsidRPr="00D57749">
        <w:rPr>
          <w:rFonts w:ascii="Arial" w:hAnsi="Arial" w:cs="Arial"/>
          <w:sz w:val="26"/>
          <w:szCs w:val="26"/>
        </w:rPr>
        <w:t xml:space="preserve">Council members and staff will support people with I/DD to participate on cross-disability and culturally diverse Coalitions. </w:t>
      </w:r>
    </w:p>
    <w:p w14:paraId="1459FE3D" w14:textId="096A20C9" w:rsidR="001166B7" w:rsidRPr="002A3BB6" w:rsidRDefault="001166B7" w:rsidP="00283DB1">
      <w:pPr>
        <w:spacing w:before="160"/>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NGCDD Expected Outcome(s):</w:t>
      </w:r>
    </w:p>
    <w:p w14:paraId="3C68FE2F" w14:textId="77777777" w:rsidR="00CC07F6" w:rsidRPr="006A4CE1" w:rsidRDefault="00CC07F6" w:rsidP="00CC07F6">
      <w:pPr>
        <w:pStyle w:val="ListParagraph"/>
        <w:numPr>
          <w:ilvl w:val="0"/>
          <w:numId w:val="4"/>
        </w:numPr>
        <w:rPr>
          <w:rFonts w:ascii="Arial" w:eastAsia="Calibri" w:hAnsi="Arial" w:cs="Arial"/>
          <w:sz w:val="26"/>
          <w:szCs w:val="26"/>
        </w:rPr>
      </w:pPr>
      <w:r w:rsidRPr="006A4CE1">
        <w:rPr>
          <w:rFonts w:ascii="Arial" w:eastAsia="Calibri" w:hAnsi="Arial" w:cs="Arial"/>
          <w:sz w:val="26"/>
          <w:szCs w:val="26"/>
        </w:rPr>
        <w:t xml:space="preserve">By 2026 25 individuals with I/DD will have or will be now participating in cross disability and culturally diverse coalitions statewide. </w:t>
      </w:r>
    </w:p>
    <w:p w14:paraId="58CFA956" w14:textId="77777777" w:rsidR="00CC07F6" w:rsidRPr="006A4CE1" w:rsidRDefault="00CC07F6" w:rsidP="00CC07F6">
      <w:pPr>
        <w:pStyle w:val="ListParagraph"/>
        <w:numPr>
          <w:ilvl w:val="0"/>
          <w:numId w:val="4"/>
        </w:numPr>
        <w:rPr>
          <w:rFonts w:ascii="Arial" w:eastAsia="Calibri" w:hAnsi="Arial" w:cs="Arial"/>
          <w:sz w:val="26"/>
          <w:szCs w:val="26"/>
        </w:rPr>
      </w:pPr>
      <w:r w:rsidRPr="006A4CE1">
        <w:rPr>
          <w:rFonts w:ascii="Arial" w:eastAsia="Calibri" w:hAnsi="Arial" w:cs="Arial"/>
          <w:sz w:val="26"/>
          <w:szCs w:val="26"/>
        </w:rPr>
        <w:t xml:space="preserve">Individuals with I/DD will be better included and represented in their communities. </w:t>
      </w:r>
    </w:p>
    <w:p w14:paraId="542456CA" w14:textId="77777777" w:rsidR="00855352" w:rsidRPr="002A3BB6" w:rsidRDefault="00855352" w:rsidP="00283DB1">
      <w:pPr>
        <w:spacing w:before="160" w:after="120"/>
        <w:rPr>
          <w:rFonts w:ascii="Arial" w:hAnsi="Arial" w:cs="Arial"/>
          <w:b/>
          <w:bCs/>
          <w:iCs/>
          <w:sz w:val="28"/>
          <w:szCs w:val="28"/>
          <w:u w:val="single"/>
        </w:rPr>
      </w:pPr>
      <w:r w:rsidRPr="002A3BB6">
        <w:rPr>
          <w:rFonts w:ascii="Arial" w:hAnsi="Arial" w:cs="Arial"/>
          <w:b/>
          <w:bCs/>
          <w:iCs/>
          <w:sz w:val="28"/>
          <w:szCs w:val="28"/>
          <w:u w:val="single"/>
        </w:rPr>
        <w:t>Activity Summary:</w:t>
      </w:r>
    </w:p>
    <w:p w14:paraId="3D37A1E7" w14:textId="1BCA22AE" w:rsidR="00CC07F6" w:rsidRPr="006A4CE1" w:rsidRDefault="00A6706D" w:rsidP="00CC07F6">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 xml:space="preserve">Activity A) </w:t>
      </w:r>
      <w:r w:rsidR="00CC07F6" w:rsidRPr="006A4CE1">
        <w:rPr>
          <w:rFonts w:ascii="Arial" w:eastAsia="Calibri" w:hAnsi="Arial" w:cs="Arial"/>
          <w:kern w:val="0"/>
          <w:sz w:val="26"/>
          <w:szCs w:val="26"/>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1A4AEE17" w14:textId="046F57B9" w:rsidR="00CC07F6" w:rsidRDefault="00CC07F6" w:rsidP="00CC07F6">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15E17320" w14:textId="77777777" w:rsidR="00D57749" w:rsidRPr="00833739" w:rsidRDefault="00D57749" w:rsidP="00D57749">
      <w:pPr>
        <w:spacing w:before="120"/>
        <w:rPr>
          <w:rFonts w:ascii="Arial" w:eastAsia="Times New Roman" w:hAnsi="Arial" w:cs="Arial"/>
          <w:b/>
          <w:color w:val="000000"/>
          <w:sz w:val="28"/>
          <w:szCs w:val="28"/>
        </w:rPr>
      </w:pPr>
      <w:r w:rsidRPr="00833739">
        <w:rPr>
          <w:rFonts w:ascii="Arial" w:eastAsia="Times New Roman" w:hAnsi="Arial" w:cs="Arial"/>
          <w:b/>
          <w:color w:val="000000"/>
          <w:sz w:val="28"/>
          <w:szCs w:val="28"/>
          <w:u w:val="single"/>
        </w:rPr>
        <w:t>Of Note:</w:t>
      </w:r>
      <w:r w:rsidRPr="00833739">
        <w:rPr>
          <w:rFonts w:ascii="Arial" w:eastAsia="Times New Roman" w:hAnsi="Arial" w:cs="Arial"/>
          <w:b/>
          <w:color w:val="000000"/>
          <w:sz w:val="28"/>
          <w:szCs w:val="28"/>
        </w:rPr>
        <w:t xml:space="preserve"> </w:t>
      </w:r>
    </w:p>
    <w:p w14:paraId="3E850523" w14:textId="4FB56676" w:rsidR="00D57749" w:rsidRPr="006A4CE1" w:rsidRDefault="00F36BCE" w:rsidP="00CC07F6">
      <w:pPr>
        <w:spacing w:after="120"/>
        <w:rPr>
          <w:rFonts w:ascii="Arial" w:eastAsia="Calibri" w:hAnsi="Arial" w:cs="Arial"/>
          <w:kern w:val="0"/>
          <w:sz w:val="26"/>
          <w:szCs w:val="26"/>
          <w:lang w:eastAsia="en-US"/>
        </w:rPr>
      </w:pPr>
      <w:r w:rsidRPr="00833739">
        <w:rPr>
          <w:rFonts w:ascii="Arial" w:eastAsia="Calibri" w:hAnsi="Arial" w:cs="Arial"/>
          <w:kern w:val="0"/>
          <w:sz w:val="26"/>
          <w:szCs w:val="26"/>
          <w:lang w:eastAsia="en-US"/>
        </w:rPr>
        <w:lastRenderedPageBreak/>
        <w:t xml:space="preserve">As noted above, a lot of the focus in quarter one was connecting with self-advocacy organizations and culturally diverse organizations across the state. This also took a lot of time to reconnect after the pandemic. The SAC was able to provide education on our upcoming PIP class to the local </w:t>
      </w:r>
      <w:r w:rsidR="00697197" w:rsidRPr="00833739">
        <w:rPr>
          <w:rFonts w:ascii="Arial" w:eastAsia="Calibri" w:hAnsi="Arial" w:cs="Arial"/>
          <w:kern w:val="0"/>
          <w:sz w:val="26"/>
          <w:szCs w:val="26"/>
          <w:lang w:eastAsia="en-US"/>
        </w:rPr>
        <w:t>L</w:t>
      </w:r>
      <w:r w:rsidRPr="00833739">
        <w:rPr>
          <w:rFonts w:ascii="Arial" w:eastAsia="Calibri" w:hAnsi="Arial" w:cs="Arial"/>
          <w:kern w:val="0"/>
          <w:sz w:val="26"/>
          <w:szCs w:val="26"/>
          <w:lang w:eastAsia="en-US"/>
        </w:rPr>
        <w:t xml:space="preserve">atinx Self-Advocacy organizations, resulting in the acceptance of </w:t>
      </w:r>
      <w:r w:rsidR="00697197" w:rsidRPr="00833739">
        <w:rPr>
          <w:rFonts w:ascii="Arial" w:eastAsia="Calibri" w:hAnsi="Arial" w:cs="Arial"/>
          <w:kern w:val="0"/>
          <w:sz w:val="26"/>
          <w:szCs w:val="26"/>
          <w:lang w:eastAsia="en-US"/>
        </w:rPr>
        <w:t>5 Spanish speaking students.</w:t>
      </w:r>
      <w:r w:rsidR="00697197">
        <w:rPr>
          <w:rFonts w:ascii="Arial" w:eastAsia="Calibri" w:hAnsi="Arial" w:cs="Arial"/>
          <w:kern w:val="0"/>
          <w:sz w:val="26"/>
          <w:szCs w:val="26"/>
          <w:lang w:eastAsia="en-US"/>
        </w:rPr>
        <w:t xml:space="preserve"> </w:t>
      </w:r>
    </w:p>
    <w:p w14:paraId="40FDD86E" w14:textId="4D27FFD7" w:rsidR="00BE24D4" w:rsidRPr="00B850BD" w:rsidRDefault="00747115" w:rsidP="00CC07F6">
      <w:pPr>
        <w:pStyle w:val="Heading2"/>
        <w:rPr>
          <w:rFonts w:eastAsia="Calibri"/>
          <w:sz w:val="32"/>
          <w:szCs w:val="28"/>
        </w:rPr>
      </w:pPr>
      <w:bookmarkStart w:id="66" w:name="_Toc102474179"/>
      <w:r w:rsidRPr="00B850BD">
        <w:rPr>
          <w:rFonts w:eastAsia="Calibri"/>
          <w:sz w:val="32"/>
          <w:szCs w:val="28"/>
        </w:rPr>
        <w:t>Objective 2.4</w:t>
      </w:r>
      <w:bookmarkEnd w:id="66"/>
      <w:r w:rsidRPr="00B850BD">
        <w:rPr>
          <w:rFonts w:eastAsia="Calibri"/>
          <w:sz w:val="32"/>
          <w:szCs w:val="28"/>
        </w:rPr>
        <w:t xml:space="preserve"> </w:t>
      </w:r>
    </w:p>
    <w:p w14:paraId="63E8CEEC" w14:textId="3235D9E4" w:rsidR="00BE24D4" w:rsidRPr="006A4CE1" w:rsidRDefault="00B850BD" w:rsidP="00283DB1">
      <w:pPr>
        <w:rPr>
          <w:rFonts w:ascii="Arial" w:hAnsi="Arial" w:cs="Arial"/>
          <w:sz w:val="26"/>
          <w:szCs w:val="26"/>
        </w:rPr>
      </w:pPr>
      <w:r w:rsidRPr="006A4CE1">
        <w:rPr>
          <w:rFonts w:ascii="Arial" w:hAnsi="Arial" w:cs="Arial"/>
          <w:sz w:val="26"/>
          <w:szCs w:val="26"/>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2A3BB6" w:rsidRDefault="00B850BD" w:rsidP="00283DB1">
      <w:pPr>
        <w:rPr>
          <w:rStyle w:val="Heading1Char"/>
          <w:rFonts w:eastAsia="Calibri"/>
          <w:b w:val="0"/>
          <w:bCs w:val="0"/>
          <w:kern w:val="2"/>
        </w:rPr>
      </w:pPr>
    </w:p>
    <w:p w14:paraId="6BD5C377" w14:textId="77777777" w:rsidR="00ED7ECC" w:rsidRPr="002A3BB6" w:rsidRDefault="00ED7ECC" w:rsidP="00283DB1">
      <w:pPr>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NGCDD Expected Outcome(s):</w:t>
      </w:r>
    </w:p>
    <w:p w14:paraId="02B895F5" w14:textId="271157D1" w:rsidR="00ED7ECC" w:rsidRPr="006A4CE1" w:rsidRDefault="00B850BD" w:rsidP="00B850BD">
      <w:pPr>
        <w:pStyle w:val="ListParagraph"/>
        <w:numPr>
          <w:ilvl w:val="0"/>
          <w:numId w:val="4"/>
        </w:numPr>
        <w:rPr>
          <w:rFonts w:ascii="Arial" w:eastAsia="Calibri" w:hAnsi="Arial" w:cs="Arial"/>
          <w:sz w:val="26"/>
          <w:szCs w:val="26"/>
        </w:rPr>
      </w:pPr>
      <w:r w:rsidRPr="006A4CE1">
        <w:rPr>
          <w:rFonts w:ascii="Arial" w:eastAsia="Calibri" w:hAnsi="Arial" w:cs="Arial"/>
          <w:sz w:val="26"/>
          <w:szCs w:val="26"/>
        </w:rPr>
        <w:t xml:space="preserve">By 2026 100 people w/I/DD and family members will have increased leadership abilities thus becoming better advocates for themselves and others. </w:t>
      </w:r>
      <w:r w:rsidR="00ED7ECC" w:rsidRPr="006A4CE1">
        <w:rPr>
          <w:rFonts w:ascii="Arial" w:eastAsia="Calibri" w:hAnsi="Arial" w:cs="Arial"/>
          <w:sz w:val="26"/>
          <w:szCs w:val="26"/>
        </w:rPr>
        <w:t xml:space="preserve"> </w:t>
      </w:r>
    </w:p>
    <w:p w14:paraId="7E5D96DE" w14:textId="77777777" w:rsidR="00ED7ECC" w:rsidRPr="002A3BB6" w:rsidRDefault="00ED7ECC" w:rsidP="00283DB1">
      <w:pPr>
        <w:rPr>
          <w:rFonts w:ascii="Arial" w:hAnsi="Arial" w:cs="Arial"/>
          <w:bCs/>
          <w:iCs/>
          <w:sz w:val="28"/>
          <w:szCs w:val="28"/>
          <w:u w:val="single"/>
        </w:rPr>
      </w:pPr>
    </w:p>
    <w:p w14:paraId="6771ABB3" w14:textId="77777777" w:rsidR="00A6706D" w:rsidRPr="002A3BB6" w:rsidRDefault="00855352" w:rsidP="00283DB1">
      <w:pPr>
        <w:rPr>
          <w:rFonts w:ascii="Arial" w:hAnsi="Arial" w:cs="Arial"/>
          <w:b/>
          <w:bCs/>
          <w:iCs/>
          <w:sz w:val="28"/>
          <w:szCs w:val="28"/>
        </w:rPr>
      </w:pPr>
      <w:r w:rsidRPr="002A3BB6">
        <w:rPr>
          <w:rFonts w:ascii="Arial" w:hAnsi="Arial" w:cs="Arial"/>
          <w:b/>
          <w:bCs/>
          <w:iCs/>
          <w:sz w:val="28"/>
          <w:szCs w:val="28"/>
          <w:u w:val="single"/>
        </w:rPr>
        <w:t>Activity Summary:</w:t>
      </w:r>
      <w:r w:rsidR="001E764F" w:rsidRPr="002A3BB6">
        <w:rPr>
          <w:rFonts w:ascii="Arial" w:hAnsi="Arial" w:cs="Arial"/>
          <w:b/>
          <w:bCs/>
          <w:iCs/>
          <w:sz w:val="28"/>
          <w:szCs w:val="28"/>
        </w:rPr>
        <w:t xml:space="preserve"> </w:t>
      </w:r>
    </w:p>
    <w:p w14:paraId="1507CE66" w14:textId="4F2D0522" w:rsidR="00B850BD" w:rsidRPr="006A4CE1" w:rsidRDefault="00D947C0" w:rsidP="00B850BD">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 xml:space="preserve">Activity </w:t>
      </w:r>
      <w:r w:rsidR="00B850BD" w:rsidRPr="006A4CE1">
        <w:rPr>
          <w:rFonts w:ascii="Arial" w:eastAsia="Calibri" w:hAnsi="Arial" w:cs="Arial"/>
          <w:kern w:val="0"/>
          <w:sz w:val="26"/>
          <w:szCs w:val="26"/>
          <w:lang w:eastAsia="en-US"/>
        </w:rPr>
        <w:t xml:space="preserve">A) Council staff will facilitate training. </w:t>
      </w:r>
    </w:p>
    <w:p w14:paraId="6785CEA2" w14:textId="3501DCBA" w:rsidR="00B850BD" w:rsidRPr="006A4CE1" w:rsidRDefault="00B850BD" w:rsidP="00B850BD">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 xml:space="preserve">Activity B) Council members will participate in trainings as appropriate. </w:t>
      </w:r>
    </w:p>
    <w:p w14:paraId="135503CE" w14:textId="4FF482B5" w:rsidR="00B850BD" w:rsidRPr="006A4CE1" w:rsidRDefault="00B850BD" w:rsidP="00B850BD">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Activity C) DD Network Partners will provide support and sponsorship as appropriate.</w:t>
      </w:r>
    </w:p>
    <w:p w14:paraId="3F7FBF57" w14:textId="27055869" w:rsidR="00B850BD" w:rsidRPr="006A4CE1" w:rsidRDefault="00B850BD" w:rsidP="00B850BD">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Activity D) DD Network Partners will recruit and promote training.</w:t>
      </w:r>
    </w:p>
    <w:p w14:paraId="22DC4DB7" w14:textId="0210DB67" w:rsidR="00B850BD" w:rsidRPr="006A4CE1" w:rsidRDefault="00B850BD" w:rsidP="00B850BD">
      <w:pPr>
        <w:spacing w:after="120"/>
        <w:rPr>
          <w:rFonts w:ascii="Arial" w:eastAsia="Calibri" w:hAnsi="Arial" w:cs="Arial"/>
          <w:kern w:val="0"/>
          <w:sz w:val="26"/>
          <w:szCs w:val="26"/>
          <w:lang w:eastAsia="en-US"/>
        </w:rPr>
      </w:pPr>
      <w:r w:rsidRPr="006A4CE1">
        <w:rPr>
          <w:rFonts w:ascii="Arial" w:eastAsia="Calibri" w:hAnsi="Arial" w:cs="Arial"/>
          <w:kern w:val="0"/>
          <w:sz w:val="26"/>
          <w:szCs w:val="26"/>
          <w:lang w:eastAsia="en-US"/>
        </w:rPr>
        <w:t>Activity E) DD Network Partners will provide staff as needed.</w:t>
      </w:r>
    </w:p>
    <w:p w14:paraId="4E03A916" w14:textId="789E288A" w:rsidR="00152074" w:rsidRPr="002A3BB6" w:rsidRDefault="00152074" w:rsidP="00B850BD">
      <w:pPr>
        <w:rPr>
          <w:rFonts w:ascii="Arial" w:eastAsia="Calibri" w:hAnsi="Arial" w:cs="Arial"/>
          <w:sz w:val="28"/>
          <w:szCs w:val="28"/>
        </w:rPr>
      </w:pPr>
      <w:r w:rsidRPr="002A3BB6">
        <w:rPr>
          <w:rFonts w:ascii="Arial" w:eastAsia="Calibri" w:hAnsi="Arial" w:cs="Arial"/>
          <w:b/>
          <w:sz w:val="28"/>
          <w:szCs w:val="28"/>
          <w:u w:val="single"/>
        </w:rPr>
        <w:t>Of Note:</w:t>
      </w:r>
    </w:p>
    <w:p w14:paraId="3CDBBA21" w14:textId="77777777" w:rsidR="009D7C3B" w:rsidRPr="009D7C3B" w:rsidRDefault="009D7C3B" w:rsidP="009D7C3B">
      <w:pPr>
        <w:rPr>
          <w:rFonts w:ascii="Arial" w:hAnsi="Arial" w:cs="Arial"/>
          <w:sz w:val="26"/>
          <w:szCs w:val="26"/>
        </w:rPr>
      </w:pPr>
      <w:r w:rsidRPr="009D7C3B">
        <w:rPr>
          <w:rFonts w:ascii="Arial" w:hAnsi="Arial" w:cs="Arial"/>
          <w:sz w:val="26"/>
          <w:szCs w:val="26"/>
        </w:rPr>
        <w:t>The Self – Advocacy coordinator has been working with the</w:t>
      </w:r>
      <w:r w:rsidRPr="009D7C3B">
        <w:rPr>
          <w:rFonts w:ascii="Arial" w:hAnsi="Arial" w:cs="Arial"/>
          <w:b/>
          <w:bCs/>
          <w:sz w:val="26"/>
          <w:szCs w:val="26"/>
        </w:rPr>
        <w:t xml:space="preserve"> </w:t>
      </w:r>
      <w:r w:rsidRPr="009D7C3B">
        <w:rPr>
          <w:rFonts w:ascii="Arial" w:hAnsi="Arial" w:cs="Arial"/>
          <w:sz w:val="26"/>
          <w:szCs w:val="26"/>
        </w:rPr>
        <w:t xml:space="preserve">Executive Assistant in the translation of the forms that are being used for the Spanish part of the Partners class as well as translating for our Spanish student in class. A lot of the translation is in form of forms emails and homework assignments. The SAC has also helped with understanding the translation services needed and translation of their work as well as other important translation.  Currently the Exec. Assistant is still holding PIP classes 3 times monthly and have 14 students in total. </w:t>
      </w:r>
    </w:p>
    <w:p w14:paraId="5480512A" w14:textId="77777777" w:rsidR="009D7C3B" w:rsidRPr="009D7C3B" w:rsidRDefault="009D7C3B" w:rsidP="009D7C3B">
      <w:pPr>
        <w:rPr>
          <w:rFonts w:ascii="Arial" w:hAnsi="Arial" w:cs="Arial"/>
          <w:sz w:val="26"/>
          <w:szCs w:val="26"/>
        </w:rPr>
      </w:pPr>
    </w:p>
    <w:p w14:paraId="4C93D4CE" w14:textId="60185410" w:rsidR="009D7C3B" w:rsidRDefault="009D7C3B" w:rsidP="009D7C3B">
      <w:pPr>
        <w:rPr>
          <w:rFonts w:ascii="Arial" w:hAnsi="Arial" w:cs="Arial"/>
          <w:sz w:val="26"/>
          <w:szCs w:val="26"/>
        </w:rPr>
      </w:pPr>
      <w:r w:rsidRPr="009D7C3B">
        <w:rPr>
          <w:rFonts w:ascii="Arial" w:hAnsi="Arial" w:cs="Arial"/>
          <w:sz w:val="26"/>
          <w:szCs w:val="26"/>
        </w:rPr>
        <w:t>Update: The Executive Assistant is still working with the translating service.</w:t>
      </w:r>
    </w:p>
    <w:p w14:paraId="205DE406" w14:textId="77777777" w:rsidR="009D7C3B" w:rsidRPr="009D7C3B" w:rsidRDefault="009D7C3B" w:rsidP="009D7C3B">
      <w:pPr>
        <w:rPr>
          <w:rFonts w:ascii="Arial" w:hAnsi="Arial" w:cs="Arial"/>
          <w:b/>
          <w:bCs/>
          <w:sz w:val="26"/>
          <w:szCs w:val="26"/>
        </w:rPr>
      </w:pPr>
    </w:p>
    <w:p w14:paraId="35FEC4EE" w14:textId="2580F88C" w:rsidR="001F0CA8" w:rsidRPr="009D7C3B" w:rsidRDefault="00A504BC" w:rsidP="009D7C3B">
      <w:pPr>
        <w:rPr>
          <w:rFonts w:ascii="Arial" w:hAnsi="Arial" w:cs="Arial"/>
          <w:b/>
          <w:bCs/>
          <w:kern w:val="32"/>
          <w:sz w:val="26"/>
          <w:szCs w:val="26"/>
        </w:rPr>
      </w:pPr>
      <w:r w:rsidRPr="002A3BB6">
        <w:rPr>
          <w:sz w:val="32"/>
        </w:rPr>
        <w:t>GOAL 3:</w:t>
      </w:r>
      <w:bookmarkEnd w:id="50"/>
      <w:r w:rsidRPr="002A3BB6">
        <w:rPr>
          <w:sz w:val="32"/>
        </w:rPr>
        <w:t xml:space="preserve">  </w:t>
      </w:r>
      <w:r w:rsidR="001F0CA8" w:rsidRPr="00D57749">
        <w:rPr>
          <w:sz w:val="26"/>
          <w:szCs w:val="26"/>
        </w:rPr>
        <w:t>Develop and strengthen systems that improve quality services and access to quality services and supports for individuals with I/DD and their families.</w:t>
      </w:r>
    </w:p>
    <w:p w14:paraId="5646418A" w14:textId="77777777" w:rsidR="001F0CA8" w:rsidRPr="00D57749" w:rsidRDefault="001F0CA8" w:rsidP="001F0CA8">
      <w:pPr>
        <w:pStyle w:val="Heading1"/>
        <w:rPr>
          <w:b w:val="0"/>
          <w:bCs w:val="0"/>
          <w:sz w:val="26"/>
          <w:szCs w:val="26"/>
        </w:rPr>
      </w:pPr>
      <w:bookmarkStart w:id="67" w:name="_Toc94710175"/>
      <w:bookmarkStart w:id="68" w:name="_Toc94711434"/>
      <w:bookmarkStart w:id="69" w:name="_Toc102474180"/>
      <w:r w:rsidRPr="00D57749">
        <w:rPr>
          <w:b w:val="0"/>
          <w:bCs w:val="0"/>
          <w:sz w:val="26"/>
          <w:szCs w:val="26"/>
        </w:rPr>
        <w:t>Areas of Emphasis and identified barriers addressed: Quality Assurance, Employment, Health, Education (transition services in high school), Transportation and Housing, not knowing what services are available, not enough or can't access services.</w:t>
      </w:r>
      <w:bookmarkEnd w:id="67"/>
      <w:bookmarkEnd w:id="68"/>
      <w:bookmarkEnd w:id="69"/>
    </w:p>
    <w:p w14:paraId="2868E4A5" w14:textId="2FC382CA" w:rsidR="00BE24D4" w:rsidRPr="002A3BB6" w:rsidRDefault="00BB6059" w:rsidP="00283DB1">
      <w:pPr>
        <w:pStyle w:val="Heading2"/>
        <w:rPr>
          <w:sz w:val="32"/>
          <w:szCs w:val="28"/>
        </w:rPr>
      </w:pPr>
      <w:bookmarkStart w:id="70" w:name="_Toc102474181"/>
      <w:r w:rsidRPr="00F57800">
        <w:rPr>
          <w:sz w:val="32"/>
          <w:szCs w:val="28"/>
        </w:rPr>
        <w:t>Objective 3.1</w:t>
      </w:r>
      <w:r w:rsidR="00BE24D4" w:rsidRPr="00F57800">
        <w:rPr>
          <w:sz w:val="32"/>
          <w:szCs w:val="28"/>
        </w:rPr>
        <w:t xml:space="preserve"> - Transportation</w:t>
      </w:r>
      <w:bookmarkEnd w:id="70"/>
      <w:r w:rsidR="009740A7" w:rsidRPr="002A3BB6">
        <w:rPr>
          <w:sz w:val="32"/>
          <w:szCs w:val="28"/>
        </w:rPr>
        <w:t xml:space="preserve"> </w:t>
      </w:r>
    </w:p>
    <w:p w14:paraId="0D05CC64" w14:textId="3C7F5315" w:rsidR="00BB6059" w:rsidRPr="00D57749" w:rsidRDefault="001F0CA8" w:rsidP="00283DB1">
      <w:pPr>
        <w:rPr>
          <w:rFonts w:ascii="Arial" w:hAnsi="Arial" w:cs="Arial"/>
          <w:sz w:val="26"/>
          <w:szCs w:val="26"/>
        </w:rPr>
      </w:pPr>
      <w:r w:rsidRPr="00D57749">
        <w:rPr>
          <w:rFonts w:ascii="Arial" w:hAnsi="Arial" w:cs="Arial"/>
          <w:sz w:val="26"/>
          <w:szCs w:val="26"/>
        </w:rPr>
        <w:t>Create systems change through the implementation of policies to reduce the barriers to transportation for people with I/DD in Nevada.</w:t>
      </w:r>
    </w:p>
    <w:p w14:paraId="670E7169" w14:textId="78970482" w:rsidR="001F0CA8" w:rsidRPr="002A3BB6" w:rsidRDefault="001F0CA8" w:rsidP="001F0CA8">
      <w:pPr>
        <w:pStyle w:val="Heading3"/>
        <w:rPr>
          <w:sz w:val="28"/>
          <w:szCs w:val="28"/>
        </w:rPr>
      </w:pPr>
      <w:bookmarkStart w:id="71" w:name="_Toc102474182"/>
      <w:r>
        <w:rPr>
          <w:sz w:val="28"/>
          <w:szCs w:val="28"/>
        </w:rPr>
        <w:t>Transportation</w:t>
      </w:r>
      <w:r w:rsidRPr="002A3BB6">
        <w:rPr>
          <w:sz w:val="28"/>
          <w:szCs w:val="28"/>
        </w:rPr>
        <w:t xml:space="preserve"> Grant</w:t>
      </w:r>
      <w:bookmarkEnd w:id="71"/>
    </w:p>
    <w:p w14:paraId="3021BB30" w14:textId="7F88D5AE" w:rsidR="001F0CA8" w:rsidRPr="00D57749" w:rsidRDefault="001F0CA8" w:rsidP="001F0CA8">
      <w:pPr>
        <w:rPr>
          <w:rFonts w:ascii="Arial" w:hAnsi="Arial" w:cs="Arial"/>
          <w:sz w:val="26"/>
          <w:szCs w:val="26"/>
        </w:rPr>
      </w:pPr>
      <w:r w:rsidRPr="00D57749">
        <w:rPr>
          <w:rFonts w:ascii="Arial" w:hAnsi="Arial" w:cs="Arial"/>
          <w:sz w:val="26"/>
          <w:szCs w:val="26"/>
        </w:rPr>
        <w:t>Organization: N4</w:t>
      </w:r>
    </w:p>
    <w:p w14:paraId="1916E573" w14:textId="204F6645" w:rsidR="001F0CA8" w:rsidRPr="00D57749" w:rsidRDefault="001F0CA8" w:rsidP="001F0CA8">
      <w:pPr>
        <w:rPr>
          <w:rFonts w:ascii="Arial" w:hAnsi="Arial" w:cs="Arial"/>
          <w:sz w:val="26"/>
          <w:szCs w:val="26"/>
        </w:rPr>
      </w:pPr>
      <w:r w:rsidRPr="00D57749">
        <w:rPr>
          <w:rFonts w:ascii="Arial" w:hAnsi="Arial" w:cs="Arial"/>
          <w:sz w:val="26"/>
          <w:szCs w:val="26"/>
        </w:rPr>
        <w:lastRenderedPageBreak/>
        <w:t>Project Director: Amy Dewitt-Smith</w:t>
      </w:r>
    </w:p>
    <w:p w14:paraId="1E6D2B6B" w14:textId="4BDA9659" w:rsidR="001F0CA8" w:rsidRPr="00D57749" w:rsidRDefault="001F0CA8" w:rsidP="001F0CA8">
      <w:pPr>
        <w:rPr>
          <w:rFonts w:ascii="Arial" w:hAnsi="Arial" w:cs="Arial"/>
          <w:sz w:val="26"/>
          <w:szCs w:val="26"/>
        </w:rPr>
      </w:pPr>
      <w:r w:rsidRPr="00D57749">
        <w:rPr>
          <w:rFonts w:ascii="Arial" w:hAnsi="Arial" w:cs="Arial"/>
          <w:sz w:val="26"/>
          <w:szCs w:val="26"/>
        </w:rPr>
        <w:t xml:space="preserve">Project Period: Oct 01, </w:t>
      </w:r>
      <w:proofErr w:type="gramStart"/>
      <w:r w:rsidRPr="00D57749">
        <w:rPr>
          <w:rFonts w:ascii="Arial" w:hAnsi="Arial" w:cs="Arial"/>
          <w:sz w:val="26"/>
          <w:szCs w:val="26"/>
        </w:rPr>
        <w:t>2021</w:t>
      </w:r>
      <w:proofErr w:type="gramEnd"/>
      <w:r w:rsidRPr="00D57749">
        <w:rPr>
          <w:rFonts w:ascii="Arial" w:hAnsi="Arial" w:cs="Arial"/>
          <w:sz w:val="26"/>
          <w:szCs w:val="26"/>
        </w:rPr>
        <w:t xml:space="preserve"> to September 30, 2022</w:t>
      </w:r>
    </w:p>
    <w:p w14:paraId="5D277C04" w14:textId="2E7F51E4" w:rsidR="001F0CA8" w:rsidRPr="00D57749" w:rsidRDefault="001F0CA8" w:rsidP="001F0CA8">
      <w:pPr>
        <w:rPr>
          <w:rFonts w:ascii="Arial" w:eastAsia="Times New Roman" w:hAnsi="Arial" w:cs="Arial"/>
          <w:color w:val="000000"/>
          <w:sz w:val="26"/>
          <w:szCs w:val="26"/>
        </w:rPr>
      </w:pPr>
      <w:r w:rsidRPr="00D57749">
        <w:rPr>
          <w:rFonts w:ascii="Arial" w:hAnsi="Arial" w:cs="Arial"/>
          <w:sz w:val="26"/>
          <w:szCs w:val="26"/>
        </w:rPr>
        <w:t>Fiscal Year: FFY 22</w:t>
      </w:r>
    </w:p>
    <w:p w14:paraId="4ECD7E9E" w14:textId="77777777" w:rsidR="001F0CA8" w:rsidRPr="00D57749" w:rsidRDefault="001F0CA8" w:rsidP="001F0CA8">
      <w:pPr>
        <w:rPr>
          <w:rFonts w:ascii="Arial" w:hAnsi="Arial" w:cs="Arial"/>
          <w:sz w:val="26"/>
          <w:szCs w:val="26"/>
        </w:rPr>
      </w:pPr>
      <w:r w:rsidRPr="00D57749">
        <w:rPr>
          <w:rFonts w:ascii="Arial" w:hAnsi="Arial" w:cs="Arial"/>
          <w:sz w:val="26"/>
          <w:szCs w:val="26"/>
        </w:rPr>
        <w:t>Total Grant Funds: $ 40,000</w:t>
      </w:r>
    </w:p>
    <w:p w14:paraId="327EBEFE" w14:textId="0274CEBC" w:rsidR="00BB6059" w:rsidRPr="002A3BB6" w:rsidRDefault="00BB6059" w:rsidP="00283DB1">
      <w:pPr>
        <w:spacing w:before="120"/>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 xml:space="preserve">NGCDD Expected Outcome(s): </w:t>
      </w:r>
    </w:p>
    <w:p w14:paraId="4117A355" w14:textId="077DEB9C" w:rsidR="001F0CA8" w:rsidRPr="00D57749" w:rsidRDefault="00F36BCE" w:rsidP="00F36BCE">
      <w:pPr>
        <w:pStyle w:val="ListParagraph"/>
        <w:numPr>
          <w:ilvl w:val="0"/>
          <w:numId w:val="4"/>
        </w:numPr>
        <w:rPr>
          <w:rFonts w:ascii="Arial" w:eastAsia="Calibri" w:hAnsi="Arial" w:cs="Arial"/>
          <w:sz w:val="26"/>
          <w:szCs w:val="26"/>
        </w:rPr>
      </w:pPr>
      <w:r w:rsidRPr="00F36BCE">
        <w:rPr>
          <w:rFonts w:ascii="Arial" w:eastAsia="Calibri" w:hAnsi="Arial" w:cs="Arial"/>
          <w:sz w:val="26"/>
          <w:szCs w:val="26"/>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0A135D01" w14:textId="5B5A4665" w:rsidR="00F36BCE" w:rsidRDefault="00F36BCE" w:rsidP="001F0CA8">
      <w:pPr>
        <w:spacing w:before="120"/>
        <w:rPr>
          <w:rFonts w:ascii="Arial" w:eastAsia="Times New Roman" w:hAnsi="Arial" w:cs="Arial"/>
          <w:b/>
          <w:color w:val="000000"/>
          <w:sz w:val="28"/>
          <w:szCs w:val="28"/>
          <w:u w:val="single"/>
        </w:rPr>
      </w:pPr>
      <w:r>
        <w:rPr>
          <w:rFonts w:ascii="Arial" w:eastAsia="Times New Roman" w:hAnsi="Arial" w:cs="Arial"/>
          <w:b/>
          <w:color w:val="000000"/>
          <w:sz w:val="28"/>
          <w:szCs w:val="28"/>
          <w:u w:val="single"/>
        </w:rPr>
        <w:t>Grantee Proposal:</w:t>
      </w:r>
    </w:p>
    <w:p w14:paraId="314B76F8" w14:textId="3E32C227" w:rsidR="00F36BCE" w:rsidRPr="00D75C43" w:rsidRDefault="00F36BCE" w:rsidP="001F0CA8">
      <w:pPr>
        <w:spacing w:before="120"/>
        <w:rPr>
          <w:rFonts w:ascii="Arial" w:eastAsia="Times New Roman" w:hAnsi="Arial" w:cs="Arial"/>
          <w:bCs/>
          <w:color w:val="000000"/>
          <w:sz w:val="26"/>
          <w:szCs w:val="26"/>
        </w:rPr>
      </w:pPr>
      <w:r w:rsidRPr="00D75C43">
        <w:rPr>
          <w:rFonts w:ascii="Arial" w:eastAsia="Times New Roman" w:hAnsi="Arial" w:cs="Arial"/>
          <w:bCs/>
          <w:color w:val="000000"/>
          <w:sz w:val="26"/>
          <w:szCs w:val="26"/>
        </w:rPr>
        <w:t>N4 will partner to develop a transit association to create a model for effective, efficient, economical, and socially equitable transit system in Nevada. This will also include advocating for a voice to transit providers and community members, and advocating for dedicated state funding for transit, particularly in the rural areas where funding for operating costs is scarce.</w:t>
      </w:r>
    </w:p>
    <w:p w14:paraId="776C13A1" w14:textId="6591165A" w:rsidR="00240A5C" w:rsidRPr="00D75C43" w:rsidRDefault="009740A7" w:rsidP="001F0CA8">
      <w:pPr>
        <w:spacing w:before="120"/>
        <w:rPr>
          <w:rFonts w:ascii="Arial" w:eastAsia="Times New Roman" w:hAnsi="Arial" w:cs="Arial"/>
          <w:b/>
          <w:color w:val="000000"/>
          <w:sz w:val="26"/>
          <w:szCs w:val="26"/>
          <w:u w:val="single"/>
        </w:rPr>
      </w:pPr>
      <w:r w:rsidRPr="001F0CA8">
        <w:rPr>
          <w:rFonts w:ascii="Arial" w:eastAsia="Times New Roman" w:hAnsi="Arial" w:cs="Arial"/>
          <w:b/>
          <w:color w:val="000000"/>
          <w:sz w:val="28"/>
          <w:szCs w:val="28"/>
          <w:u w:val="single"/>
        </w:rPr>
        <w:t>Activity Summary:</w:t>
      </w:r>
    </w:p>
    <w:p w14:paraId="004001F2" w14:textId="7B8F46F2" w:rsidR="00F36BCE" w:rsidRPr="00D75C43" w:rsidRDefault="00F36BC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1) Develop transit association comprised of various stakeholders across the state.</w:t>
      </w:r>
    </w:p>
    <w:p w14:paraId="42A1B7A9" w14:textId="3C4B035E" w:rsidR="00F36BCE" w:rsidRPr="00D75C43" w:rsidRDefault="00F36BC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2) Create a model for an effective, efficient, economical, and socially equitable transit system in Nevada.</w:t>
      </w:r>
    </w:p>
    <w:p w14:paraId="24CCFC80" w14:textId="33BA75BD" w:rsidR="00F36BCE" w:rsidRPr="00D75C43" w:rsidRDefault="00F36BC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3) Advocate for funding for transit, with specific focus on the rural communities where funding for operating costs is scarce.</w:t>
      </w:r>
    </w:p>
    <w:p w14:paraId="13439B25" w14:textId="7BEEE9EC" w:rsidR="00F36BCE" w:rsidRPr="00D75C43" w:rsidRDefault="00F36BC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4) Expand on current recommendations and solutions listed in the NGCDD Transportation White Paper.</w:t>
      </w:r>
    </w:p>
    <w:p w14:paraId="1791050A" w14:textId="2B67E663" w:rsidR="00F36BCE" w:rsidRPr="00D75C43" w:rsidRDefault="00F36BC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5) Work with the Nevada Department of Transportation (NDOT) for a feasibility study for the State Transit Association.</w:t>
      </w:r>
    </w:p>
    <w:p w14:paraId="4BFE1CE9" w14:textId="5483656B" w:rsidR="00F36BCE" w:rsidRPr="00D75C43" w:rsidRDefault="00F36BC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6) Attend the Community Transportation Association of America’s Annual Conference in May 2022.</w:t>
      </w:r>
    </w:p>
    <w:p w14:paraId="4FD68CD1" w14:textId="7F6E0868" w:rsidR="00F36BCE" w:rsidRPr="00D75C43" w:rsidRDefault="00F36BC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7) Identify stakeholders to include transit operators, state and local agencies, non-profit and for-profit organizations, community members with transportation concerns, and people with intellectual and/or developmental disabilities and/or their family members.</w:t>
      </w:r>
    </w:p>
    <w:p w14:paraId="3B4567E1" w14:textId="3081988E" w:rsidR="00F36BCE" w:rsidRPr="00D75C43" w:rsidRDefault="00F36BC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8) Identify priorities of stakeholders and draft final project materials to present and disseminate to decision-makers to create sustainable systems change and long-term advancements in transportation.</w:t>
      </w:r>
    </w:p>
    <w:p w14:paraId="76C6542D" w14:textId="3AD11804" w:rsidR="00E47D6E" w:rsidRPr="00D75C43" w:rsidRDefault="00E47D6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9) In October of 2021, the Statewide Mobility Leadership Circle (MLC) will convene a Statewide Mobility Leadership Circle (MLC) virtual meeting to review human-centered design process and project plan for the development of a state transit association and related white paper recommendations and proposed solutions.</w:t>
      </w:r>
    </w:p>
    <w:p w14:paraId="02931724" w14:textId="65E4B056" w:rsidR="00E47D6E" w:rsidRPr="00D75C43" w:rsidRDefault="00E47D6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10) In November/December 2021, research various state transit associations and present at the ITS America.</w:t>
      </w:r>
    </w:p>
    <w:p w14:paraId="114DB4F4" w14:textId="49AD8450" w:rsidR="00E47D6E" w:rsidRPr="00D75C43" w:rsidRDefault="00E47D6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11) In January 2022, host Statewide Mobility Leadership Circle virtual meeting.</w:t>
      </w:r>
    </w:p>
    <w:p w14:paraId="20B9C7C2" w14:textId="2DE2C3F8" w:rsidR="00E47D6E" w:rsidRPr="00D75C43" w:rsidRDefault="00E47D6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lastRenderedPageBreak/>
        <w:t>Activity 12) In February/March of 2022, create draft initial report and findings from MLA meeting and state transit association outreach activities. This will include an exchange of data with NDOT’s consultant for the State Transit Association Feasibility Study.</w:t>
      </w:r>
    </w:p>
    <w:p w14:paraId="6F84BBE9" w14:textId="645016A8" w:rsidR="00E47D6E" w:rsidRPr="00D75C43" w:rsidRDefault="00E47D6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13) In April 2022, host Statewide Mobility Leadership Circle virtual meeting.</w:t>
      </w:r>
    </w:p>
    <w:p w14:paraId="6F822217" w14:textId="6FCB5AF9" w:rsidR="00E47D6E" w:rsidRPr="00D75C43" w:rsidRDefault="00E47D6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14) In May/June 2022, attend CTAA’s Annual Conference and finalize project materials for dissemination.</w:t>
      </w:r>
    </w:p>
    <w:p w14:paraId="676DFDA3" w14:textId="43D6B87E" w:rsidR="00E47D6E" w:rsidRPr="00D75C43" w:rsidRDefault="00E47D6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15) In July 2022, Statewide Mobility Leadership Circle virtual meeting.</w:t>
      </w:r>
    </w:p>
    <w:p w14:paraId="1F709484" w14:textId="16D8E604" w:rsidR="00E47D6E" w:rsidRPr="00D75C43" w:rsidRDefault="00E47D6E" w:rsidP="00D57749">
      <w:pPr>
        <w:pStyle w:val="ListParagraph"/>
        <w:spacing w:before="120"/>
        <w:ind w:left="0"/>
        <w:contextualSpacing w:val="0"/>
        <w:rPr>
          <w:rFonts w:ascii="Arial" w:eastAsia="Times New Roman" w:hAnsi="Arial" w:cs="Arial"/>
          <w:bCs/>
          <w:color w:val="000000"/>
          <w:sz w:val="26"/>
          <w:szCs w:val="26"/>
        </w:rPr>
      </w:pPr>
      <w:r w:rsidRPr="00D75C43">
        <w:rPr>
          <w:rFonts w:ascii="Arial" w:eastAsia="Times New Roman" w:hAnsi="Arial" w:cs="Arial"/>
          <w:bCs/>
          <w:color w:val="000000"/>
          <w:sz w:val="26"/>
          <w:szCs w:val="26"/>
        </w:rPr>
        <w:t>Activity 16) In August/September 2022, conduct face to face meeting and presentations with elected officials and transportation decision-makers across the state; distribute project reports and materials.</w:t>
      </w:r>
    </w:p>
    <w:p w14:paraId="76387315" w14:textId="04C47819" w:rsidR="00D57749" w:rsidRPr="002A3BB6" w:rsidRDefault="00D57749" w:rsidP="00D57749">
      <w:pPr>
        <w:pStyle w:val="ListParagraph"/>
        <w:spacing w:before="120"/>
        <w:ind w:left="0"/>
        <w:contextualSpacing w:val="0"/>
        <w:rPr>
          <w:rFonts w:ascii="Arial" w:eastAsia="Times New Roman" w:hAnsi="Arial" w:cs="Arial"/>
          <w:b/>
          <w:color w:val="000000"/>
          <w:sz w:val="28"/>
          <w:szCs w:val="28"/>
        </w:rPr>
      </w:pPr>
      <w:r w:rsidRPr="002A3BB6">
        <w:rPr>
          <w:rFonts w:ascii="Arial" w:eastAsia="Times New Roman" w:hAnsi="Arial" w:cs="Arial"/>
          <w:b/>
          <w:color w:val="000000"/>
          <w:sz w:val="28"/>
          <w:szCs w:val="28"/>
          <w:u w:val="single"/>
        </w:rPr>
        <w:t>Of Note:</w:t>
      </w:r>
      <w:r w:rsidRPr="002A3BB6">
        <w:rPr>
          <w:rFonts w:ascii="Arial" w:eastAsia="Times New Roman" w:hAnsi="Arial" w:cs="Arial"/>
          <w:b/>
          <w:color w:val="000000"/>
          <w:sz w:val="28"/>
          <w:szCs w:val="28"/>
        </w:rPr>
        <w:t xml:space="preserve"> </w:t>
      </w:r>
    </w:p>
    <w:p w14:paraId="4A65E374" w14:textId="1E79CB90" w:rsidR="00F57800" w:rsidRDefault="00E47D6E" w:rsidP="00147750">
      <w:pPr>
        <w:pStyle w:val="ListParagraph"/>
        <w:spacing w:before="120"/>
        <w:ind w:left="0"/>
        <w:contextualSpacing w:val="0"/>
        <w:rPr>
          <w:rFonts w:ascii="Arial" w:eastAsia="Times New Roman" w:hAnsi="Arial" w:cs="Arial"/>
          <w:bCs/>
          <w:color w:val="000000"/>
          <w:sz w:val="26"/>
          <w:szCs w:val="26"/>
        </w:rPr>
      </w:pPr>
      <w:r>
        <w:rPr>
          <w:rFonts w:ascii="Arial" w:eastAsia="Times New Roman" w:hAnsi="Arial" w:cs="Arial"/>
          <w:bCs/>
          <w:color w:val="000000"/>
          <w:sz w:val="26"/>
          <w:szCs w:val="26"/>
        </w:rPr>
        <w:t>N4 provided us a revised version of the Transportation White Paper, (please see Attachment 1).</w:t>
      </w:r>
      <w:r w:rsidRPr="00E47D6E">
        <w:t xml:space="preserve"> </w:t>
      </w:r>
      <w:r w:rsidRPr="00E47D6E">
        <w:rPr>
          <w:rFonts w:ascii="Arial" w:eastAsia="Times New Roman" w:hAnsi="Arial" w:cs="Arial"/>
          <w:bCs/>
          <w:color w:val="000000"/>
          <w:sz w:val="26"/>
          <w:szCs w:val="26"/>
        </w:rPr>
        <w:t xml:space="preserve">N4 </w:t>
      </w:r>
      <w:r w:rsidR="00F57800">
        <w:rPr>
          <w:rFonts w:ascii="Arial" w:eastAsia="Times New Roman" w:hAnsi="Arial" w:cs="Arial"/>
          <w:bCs/>
          <w:color w:val="000000"/>
          <w:sz w:val="26"/>
          <w:szCs w:val="26"/>
        </w:rPr>
        <w:t xml:space="preserve">has conducted a Statewide Mobility Leadership Circle (MLC) virtual meeting and review the human-centered design process and project plan for the development of the state transit association and related white paper (Attachment 1) recommendations and solutions. Additionally, the grantee met with Sandy Stanko (Program Director, MTM) to share the report and collaborate on this effort. </w:t>
      </w:r>
    </w:p>
    <w:p w14:paraId="418312ED" w14:textId="5D12C6B0" w:rsidR="00F57800" w:rsidRDefault="00F57800" w:rsidP="00147750">
      <w:pPr>
        <w:pStyle w:val="ListParagraph"/>
        <w:spacing w:before="120"/>
        <w:ind w:left="0"/>
        <w:contextualSpacing w:val="0"/>
        <w:rPr>
          <w:rFonts w:ascii="Arial" w:eastAsia="Times New Roman" w:hAnsi="Arial" w:cs="Arial"/>
          <w:bCs/>
          <w:color w:val="000000"/>
          <w:sz w:val="26"/>
          <w:szCs w:val="26"/>
        </w:rPr>
      </w:pPr>
      <w:r>
        <w:rPr>
          <w:rFonts w:ascii="Arial" w:eastAsia="Times New Roman" w:hAnsi="Arial" w:cs="Arial"/>
          <w:bCs/>
          <w:color w:val="000000"/>
          <w:sz w:val="26"/>
          <w:szCs w:val="26"/>
        </w:rPr>
        <w:t xml:space="preserve">Due to the impact COVID left on our community, securing a consultant for the feasibility study has been delayed. N4 is actively recruiting for a new transportation program coordinator to take over this grant. While the grantee had previously hired a staff for this position, they resigned </w:t>
      </w:r>
      <w:proofErr w:type="gramStart"/>
      <w:r>
        <w:rPr>
          <w:rFonts w:ascii="Arial" w:eastAsia="Times New Roman" w:hAnsi="Arial" w:cs="Arial"/>
          <w:bCs/>
          <w:color w:val="000000"/>
          <w:sz w:val="26"/>
          <w:szCs w:val="26"/>
        </w:rPr>
        <w:t>quickly</w:t>
      </w:r>
      <w:proofErr w:type="gramEnd"/>
      <w:r>
        <w:rPr>
          <w:rFonts w:ascii="Arial" w:eastAsia="Times New Roman" w:hAnsi="Arial" w:cs="Arial"/>
          <w:bCs/>
          <w:color w:val="000000"/>
          <w:sz w:val="26"/>
          <w:szCs w:val="26"/>
        </w:rPr>
        <w:t xml:space="preserve"> and the process has started over again. </w:t>
      </w:r>
    </w:p>
    <w:p w14:paraId="704FA6D2" w14:textId="24F8D44C" w:rsidR="00F57800" w:rsidRDefault="00F57800" w:rsidP="00147750">
      <w:pPr>
        <w:pStyle w:val="ListParagraph"/>
        <w:spacing w:before="120"/>
        <w:ind w:left="0"/>
        <w:contextualSpacing w:val="0"/>
        <w:rPr>
          <w:rFonts w:ascii="Arial" w:eastAsia="Times New Roman" w:hAnsi="Arial" w:cs="Arial"/>
          <w:bCs/>
          <w:color w:val="000000"/>
          <w:sz w:val="26"/>
          <w:szCs w:val="26"/>
        </w:rPr>
      </w:pPr>
      <w:r w:rsidRPr="00F57800">
        <w:rPr>
          <w:rFonts w:ascii="Arial" w:eastAsia="Times New Roman" w:hAnsi="Arial" w:cs="Arial"/>
          <w:bCs/>
          <w:color w:val="000000"/>
          <w:sz w:val="26"/>
          <w:szCs w:val="26"/>
        </w:rPr>
        <w:t>Through N4’s statewide transit project (funded by ADSD and NDOT), free ride vouchers are being provided to community members in urban and rural communities to allow people to utilize local transportation services for free. N4 will continue to apply for state and federal funding to allow more community members to have increased community access and more transportation options.</w:t>
      </w:r>
      <w:r>
        <w:rPr>
          <w:rFonts w:ascii="Arial" w:eastAsia="Times New Roman" w:hAnsi="Arial" w:cs="Arial"/>
          <w:bCs/>
          <w:color w:val="000000"/>
          <w:sz w:val="26"/>
          <w:szCs w:val="26"/>
        </w:rPr>
        <w:t xml:space="preserve"> Each ride voucher is tracked for data and impact studies. </w:t>
      </w:r>
    </w:p>
    <w:p w14:paraId="095AC8D7" w14:textId="78F526B2" w:rsidR="003C4A3B" w:rsidRDefault="00E47D6E" w:rsidP="00E47D6E">
      <w:pPr>
        <w:pStyle w:val="ListParagraph"/>
        <w:spacing w:before="120"/>
        <w:ind w:left="0"/>
        <w:contextualSpacing w:val="0"/>
        <w:rPr>
          <w:rFonts w:ascii="Arial" w:eastAsia="Times New Roman" w:hAnsi="Arial" w:cs="Arial"/>
          <w:bCs/>
          <w:color w:val="000000"/>
          <w:sz w:val="26"/>
          <w:szCs w:val="26"/>
        </w:rPr>
      </w:pPr>
      <w:r w:rsidRPr="00E47D6E">
        <w:rPr>
          <w:rFonts w:ascii="Arial" w:eastAsia="Times New Roman" w:hAnsi="Arial" w:cs="Arial"/>
          <w:bCs/>
          <w:color w:val="000000"/>
          <w:sz w:val="26"/>
          <w:szCs w:val="26"/>
        </w:rPr>
        <w:t>N4 conducts numerous presentations to community groups, coalitions, and initiatives to inform people about our transportation projects and invites people to join our Mobility Leadership Circle meetings. If someone is unable to attend an MLC meeting, they are encouraged to schedule a meeting with N4 and/or send comments and feedback via email.</w:t>
      </w:r>
    </w:p>
    <w:p w14:paraId="6FDA789E" w14:textId="5D97C1F3" w:rsidR="00F57800" w:rsidRDefault="00F57800" w:rsidP="00E47D6E">
      <w:pPr>
        <w:pStyle w:val="ListParagraph"/>
        <w:spacing w:before="120"/>
        <w:ind w:left="0"/>
        <w:contextualSpacing w:val="0"/>
        <w:rPr>
          <w:rFonts w:ascii="Arial" w:eastAsia="Times New Roman" w:hAnsi="Arial" w:cs="Arial"/>
          <w:bCs/>
          <w:color w:val="000000"/>
          <w:sz w:val="26"/>
          <w:szCs w:val="26"/>
        </w:rPr>
      </w:pPr>
      <w:r>
        <w:rPr>
          <w:rFonts w:ascii="Arial" w:eastAsia="Times New Roman" w:hAnsi="Arial" w:cs="Arial"/>
          <w:bCs/>
          <w:color w:val="000000"/>
          <w:sz w:val="26"/>
          <w:szCs w:val="26"/>
        </w:rPr>
        <w:t>As discussed, the S</w:t>
      </w:r>
      <w:r w:rsidRPr="00F57800">
        <w:rPr>
          <w:rFonts w:ascii="Arial" w:eastAsia="Times New Roman" w:hAnsi="Arial" w:cs="Arial"/>
          <w:bCs/>
          <w:color w:val="000000"/>
          <w:sz w:val="26"/>
          <w:szCs w:val="26"/>
        </w:rPr>
        <w:t>tate transit association report has been drafted (</w:t>
      </w:r>
      <w:r>
        <w:rPr>
          <w:rFonts w:ascii="Arial" w:eastAsia="Times New Roman" w:hAnsi="Arial" w:cs="Arial"/>
          <w:bCs/>
          <w:color w:val="000000"/>
          <w:sz w:val="26"/>
          <w:szCs w:val="26"/>
        </w:rPr>
        <w:t>Attachment 1</w:t>
      </w:r>
      <w:r w:rsidRPr="00F57800">
        <w:rPr>
          <w:rFonts w:ascii="Arial" w:eastAsia="Times New Roman" w:hAnsi="Arial" w:cs="Arial"/>
          <w:bCs/>
          <w:color w:val="000000"/>
          <w:sz w:val="26"/>
          <w:szCs w:val="26"/>
        </w:rPr>
        <w:t>). N4’s transportation program coordinator (when hired) will continue to work on this report into the next quarter. NDOT has not hired their consultant yet for the state transit association feasibility study.</w:t>
      </w:r>
    </w:p>
    <w:p w14:paraId="7FC724AF" w14:textId="70D96866" w:rsidR="003C4A3B" w:rsidRPr="00D57749" w:rsidRDefault="003C4A3B" w:rsidP="00E47D6E">
      <w:pPr>
        <w:pStyle w:val="ListParagraph"/>
        <w:spacing w:before="120"/>
        <w:ind w:left="0"/>
        <w:contextualSpacing w:val="0"/>
        <w:rPr>
          <w:rFonts w:ascii="Arial" w:eastAsia="Times New Roman" w:hAnsi="Arial" w:cs="Arial"/>
          <w:bCs/>
          <w:color w:val="000000"/>
          <w:sz w:val="26"/>
          <w:szCs w:val="26"/>
        </w:rPr>
      </w:pPr>
      <w:r>
        <w:rPr>
          <w:rFonts w:ascii="Arial" w:eastAsia="Times New Roman" w:hAnsi="Arial" w:cs="Arial"/>
          <w:bCs/>
          <w:color w:val="000000"/>
          <w:sz w:val="26"/>
          <w:szCs w:val="26"/>
        </w:rPr>
        <w:t xml:space="preserve">We encourage Council Members to read through the report (Attachment 1) and provide feedback via email to Catherine Nielsen, </w:t>
      </w:r>
      <w:hyperlink r:id="rId8" w:history="1">
        <w:r w:rsidRPr="00C569AB">
          <w:rPr>
            <w:rStyle w:val="Hyperlink"/>
            <w:rFonts w:ascii="Arial" w:eastAsia="Times New Roman" w:hAnsi="Arial" w:cs="Arial"/>
            <w:bCs/>
            <w:sz w:val="26"/>
            <w:szCs w:val="26"/>
          </w:rPr>
          <w:t>cmnielsen@dhhs.nv.gov</w:t>
        </w:r>
      </w:hyperlink>
      <w:r>
        <w:rPr>
          <w:rFonts w:ascii="Arial" w:eastAsia="Times New Roman" w:hAnsi="Arial" w:cs="Arial"/>
          <w:bCs/>
          <w:color w:val="000000"/>
          <w:sz w:val="26"/>
          <w:szCs w:val="26"/>
        </w:rPr>
        <w:t xml:space="preserve">, who will ensure the appropriate contact receives it. </w:t>
      </w:r>
    </w:p>
    <w:p w14:paraId="382425ED" w14:textId="27B8FAE8" w:rsidR="00BE24D4" w:rsidRPr="002A3BB6" w:rsidRDefault="00BB6059" w:rsidP="00283DB1">
      <w:pPr>
        <w:pStyle w:val="Heading2"/>
        <w:rPr>
          <w:sz w:val="32"/>
          <w:szCs w:val="28"/>
        </w:rPr>
      </w:pPr>
      <w:bookmarkStart w:id="72" w:name="_Toc102474183"/>
      <w:r w:rsidRPr="002A3BB6">
        <w:rPr>
          <w:sz w:val="32"/>
          <w:szCs w:val="28"/>
        </w:rPr>
        <w:t>Objective 3.2</w:t>
      </w:r>
      <w:r w:rsidR="00BE24D4" w:rsidRPr="002A3BB6">
        <w:rPr>
          <w:sz w:val="32"/>
          <w:szCs w:val="28"/>
        </w:rPr>
        <w:t xml:space="preserve"> – Integrated Employment</w:t>
      </w:r>
      <w:bookmarkEnd w:id="72"/>
      <w:r w:rsidRPr="002A3BB6">
        <w:rPr>
          <w:sz w:val="32"/>
          <w:szCs w:val="28"/>
        </w:rPr>
        <w:t xml:space="preserve"> </w:t>
      </w:r>
    </w:p>
    <w:p w14:paraId="72F5F4F3" w14:textId="7D8A27C2" w:rsidR="00BB6059" w:rsidRPr="00D57749" w:rsidRDefault="00BB6059" w:rsidP="00283DB1">
      <w:pPr>
        <w:rPr>
          <w:rFonts w:ascii="Arial" w:hAnsi="Arial" w:cs="Arial"/>
          <w:sz w:val="26"/>
          <w:szCs w:val="26"/>
        </w:rPr>
      </w:pPr>
      <w:r w:rsidRPr="00D57749">
        <w:rPr>
          <w:rFonts w:ascii="Arial" w:hAnsi="Arial" w:cs="Arial"/>
          <w:sz w:val="26"/>
          <w:szCs w:val="26"/>
        </w:rPr>
        <w:t>A minimum of 10 strategies identified in the Strategic Plan for Integrated Employment will be implemented through collaboration with major stakeholders.</w:t>
      </w:r>
    </w:p>
    <w:p w14:paraId="4D939036" w14:textId="68968205" w:rsidR="00A47527" w:rsidRPr="002A3BB6" w:rsidRDefault="00A47527" w:rsidP="00A47527">
      <w:pPr>
        <w:pStyle w:val="Heading3"/>
        <w:rPr>
          <w:sz w:val="28"/>
          <w:szCs w:val="28"/>
        </w:rPr>
      </w:pPr>
      <w:bookmarkStart w:id="73" w:name="_Toc71193649"/>
      <w:bookmarkStart w:id="74" w:name="_Toc102474184"/>
      <w:r w:rsidRPr="002A3BB6">
        <w:rPr>
          <w:sz w:val="28"/>
          <w:szCs w:val="28"/>
        </w:rPr>
        <w:lastRenderedPageBreak/>
        <w:t>Integrated Employment Grant</w:t>
      </w:r>
      <w:bookmarkEnd w:id="73"/>
      <w:bookmarkEnd w:id="74"/>
    </w:p>
    <w:p w14:paraId="31104DBF" w14:textId="77777777" w:rsidR="00A47527" w:rsidRPr="00D57749" w:rsidRDefault="00A47527" w:rsidP="00A47527">
      <w:pPr>
        <w:rPr>
          <w:rFonts w:ascii="Arial" w:hAnsi="Arial" w:cs="Arial"/>
          <w:sz w:val="26"/>
          <w:szCs w:val="26"/>
        </w:rPr>
      </w:pPr>
      <w:r w:rsidRPr="00D57749">
        <w:rPr>
          <w:rFonts w:ascii="Arial" w:hAnsi="Arial" w:cs="Arial"/>
          <w:sz w:val="26"/>
          <w:szCs w:val="26"/>
        </w:rPr>
        <w:t>Organization: Kenny Guinn Center</w:t>
      </w:r>
    </w:p>
    <w:p w14:paraId="598361F7" w14:textId="77777777" w:rsidR="00A47527" w:rsidRPr="00D57749" w:rsidRDefault="00A47527" w:rsidP="00A47527">
      <w:pPr>
        <w:rPr>
          <w:rFonts w:ascii="Arial" w:hAnsi="Arial" w:cs="Arial"/>
          <w:sz w:val="26"/>
          <w:szCs w:val="26"/>
        </w:rPr>
      </w:pPr>
      <w:r w:rsidRPr="00D57749">
        <w:rPr>
          <w:rFonts w:ascii="Arial" w:hAnsi="Arial" w:cs="Arial"/>
          <w:sz w:val="26"/>
          <w:szCs w:val="26"/>
        </w:rPr>
        <w:t>Project Director: Nancy Brune</w:t>
      </w:r>
    </w:p>
    <w:p w14:paraId="205228CF" w14:textId="0F7B3060" w:rsidR="00A47527" w:rsidRPr="00D57749" w:rsidRDefault="00A47527" w:rsidP="00A47527">
      <w:pPr>
        <w:rPr>
          <w:rFonts w:ascii="Arial" w:hAnsi="Arial" w:cs="Arial"/>
          <w:sz w:val="26"/>
          <w:szCs w:val="26"/>
        </w:rPr>
      </w:pPr>
      <w:r w:rsidRPr="00D57749">
        <w:rPr>
          <w:rFonts w:ascii="Arial" w:hAnsi="Arial" w:cs="Arial"/>
          <w:sz w:val="26"/>
          <w:szCs w:val="26"/>
        </w:rPr>
        <w:t xml:space="preserve">Project Period: Oct 01, </w:t>
      </w:r>
      <w:proofErr w:type="gramStart"/>
      <w:r w:rsidRPr="00D57749">
        <w:rPr>
          <w:rFonts w:ascii="Arial" w:hAnsi="Arial" w:cs="Arial"/>
          <w:sz w:val="26"/>
          <w:szCs w:val="26"/>
        </w:rPr>
        <w:t>20</w:t>
      </w:r>
      <w:r w:rsidR="009253E2" w:rsidRPr="00D57749">
        <w:rPr>
          <w:rFonts w:ascii="Arial" w:hAnsi="Arial" w:cs="Arial"/>
          <w:sz w:val="26"/>
          <w:szCs w:val="26"/>
        </w:rPr>
        <w:t>20</w:t>
      </w:r>
      <w:proofErr w:type="gramEnd"/>
      <w:r w:rsidRPr="00D57749">
        <w:rPr>
          <w:rFonts w:ascii="Arial" w:hAnsi="Arial" w:cs="Arial"/>
          <w:sz w:val="26"/>
          <w:szCs w:val="26"/>
        </w:rPr>
        <w:t xml:space="preserve"> to </w:t>
      </w:r>
      <w:r w:rsidR="006E21D0" w:rsidRPr="00D57749">
        <w:rPr>
          <w:rFonts w:ascii="Arial" w:hAnsi="Arial" w:cs="Arial"/>
          <w:sz w:val="26"/>
          <w:szCs w:val="26"/>
        </w:rPr>
        <w:t>March 31</w:t>
      </w:r>
      <w:r w:rsidRPr="00D57749">
        <w:rPr>
          <w:rFonts w:ascii="Arial" w:hAnsi="Arial" w:cs="Arial"/>
          <w:sz w:val="26"/>
          <w:szCs w:val="26"/>
        </w:rPr>
        <w:t>, 202</w:t>
      </w:r>
      <w:r w:rsidR="006E21D0" w:rsidRPr="00D57749">
        <w:rPr>
          <w:rFonts w:ascii="Arial" w:hAnsi="Arial" w:cs="Arial"/>
          <w:sz w:val="26"/>
          <w:szCs w:val="26"/>
        </w:rPr>
        <w:t>2</w:t>
      </w:r>
    </w:p>
    <w:p w14:paraId="0AF44C24" w14:textId="6F8877FF" w:rsidR="00A47527" w:rsidRPr="00D57749" w:rsidRDefault="00A47527" w:rsidP="00A47527">
      <w:pPr>
        <w:rPr>
          <w:rFonts w:ascii="Arial" w:eastAsia="Times New Roman" w:hAnsi="Arial" w:cs="Arial"/>
          <w:color w:val="000000"/>
          <w:sz w:val="26"/>
          <w:szCs w:val="26"/>
        </w:rPr>
      </w:pPr>
      <w:r w:rsidRPr="00D57749">
        <w:rPr>
          <w:rFonts w:ascii="Arial" w:hAnsi="Arial" w:cs="Arial"/>
          <w:sz w:val="26"/>
          <w:szCs w:val="26"/>
        </w:rPr>
        <w:t>Fiscal Year: FFY 2</w:t>
      </w:r>
      <w:r w:rsidR="009253E2" w:rsidRPr="00D57749">
        <w:rPr>
          <w:rFonts w:ascii="Arial" w:hAnsi="Arial" w:cs="Arial"/>
          <w:sz w:val="26"/>
          <w:szCs w:val="26"/>
        </w:rPr>
        <w:t>1</w:t>
      </w:r>
      <w:r w:rsidR="009D7C3B">
        <w:rPr>
          <w:rFonts w:ascii="Arial" w:hAnsi="Arial" w:cs="Arial"/>
          <w:sz w:val="26"/>
          <w:szCs w:val="26"/>
        </w:rPr>
        <w:t xml:space="preserve">-Final report </w:t>
      </w:r>
    </w:p>
    <w:p w14:paraId="5919CABB" w14:textId="3F71054C" w:rsidR="00A47527" w:rsidRPr="00D57749" w:rsidRDefault="00A47527" w:rsidP="00A47527">
      <w:pPr>
        <w:rPr>
          <w:rFonts w:ascii="Arial" w:hAnsi="Arial" w:cs="Arial"/>
          <w:sz w:val="26"/>
          <w:szCs w:val="26"/>
        </w:rPr>
      </w:pPr>
      <w:r w:rsidRPr="00D57749">
        <w:rPr>
          <w:rFonts w:ascii="Arial" w:hAnsi="Arial" w:cs="Arial"/>
          <w:sz w:val="26"/>
          <w:szCs w:val="26"/>
        </w:rPr>
        <w:t xml:space="preserve">Total Grant Funds: $ </w:t>
      </w:r>
      <w:r w:rsidR="009253E2" w:rsidRPr="00D57749">
        <w:rPr>
          <w:rFonts w:ascii="Arial" w:hAnsi="Arial" w:cs="Arial"/>
          <w:sz w:val="26"/>
          <w:szCs w:val="26"/>
        </w:rPr>
        <w:t>40,000</w:t>
      </w:r>
    </w:p>
    <w:p w14:paraId="764198E5" w14:textId="77777777" w:rsidR="00A47527" w:rsidRPr="002A3BB6" w:rsidRDefault="00A47527" w:rsidP="007A105C">
      <w:pPr>
        <w:pStyle w:val="ListParagraph"/>
        <w:ind w:left="0"/>
        <w:rPr>
          <w:rFonts w:ascii="Arial" w:eastAsia="Times New Roman" w:hAnsi="Arial" w:cs="Arial"/>
          <w:color w:val="000000"/>
          <w:sz w:val="28"/>
          <w:szCs w:val="28"/>
        </w:rPr>
      </w:pPr>
    </w:p>
    <w:p w14:paraId="42AC9601" w14:textId="67F0E597" w:rsidR="00A47527" w:rsidRPr="002A3BB6" w:rsidRDefault="00A47527" w:rsidP="00A47527">
      <w:pPr>
        <w:spacing w:before="120"/>
        <w:rPr>
          <w:rFonts w:ascii="Arial" w:eastAsia="Times New Roman" w:hAnsi="Arial" w:cs="Arial"/>
          <w:bCs/>
          <w:color w:val="000000"/>
          <w:sz w:val="28"/>
          <w:szCs w:val="28"/>
        </w:rPr>
      </w:pPr>
      <w:r w:rsidRPr="002A3BB6">
        <w:rPr>
          <w:rFonts w:ascii="Arial" w:eastAsia="Times New Roman" w:hAnsi="Arial" w:cs="Arial"/>
          <w:b/>
          <w:color w:val="000000"/>
          <w:sz w:val="28"/>
          <w:szCs w:val="28"/>
          <w:u w:val="single"/>
        </w:rPr>
        <w:t xml:space="preserve">NGCDD Expected Outcome(s): </w:t>
      </w:r>
    </w:p>
    <w:p w14:paraId="1D2A2FEB" w14:textId="77777777" w:rsidR="00A47527" w:rsidRPr="00D57749" w:rsidRDefault="00A47527" w:rsidP="00A47527">
      <w:pPr>
        <w:pStyle w:val="ListParagraph"/>
        <w:numPr>
          <w:ilvl w:val="0"/>
          <w:numId w:val="3"/>
        </w:numPr>
        <w:rPr>
          <w:rFonts w:ascii="Arial" w:hAnsi="Arial" w:cs="Arial"/>
          <w:sz w:val="26"/>
          <w:szCs w:val="26"/>
        </w:rPr>
      </w:pPr>
      <w:r w:rsidRPr="00D57749">
        <w:rPr>
          <w:rFonts w:ascii="Arial" w:hAnsi="Arial" w:cs="Arial"/>
          <w:sz w:val="26"/>
          <w:szCs w:val="26"/>
        </w:rPr>
        <w:t>State policies will be created that promote integrated, competitive employment options.</w:t>
      </w:r>
    </w:p>
    <w:p w14:paraId="2F7FE0A9" w14:textId="7D9F2708" w:rsidR="00A47527" w:rsidRPr="00D57749" w:rsidRDefault="00A47527" w:rsidP="009253E2">
      <w:pPr>
        <w:pStyle w:val="ListParagraph"/>
        <w:numPr>
          <w:ilvl w:val="0"/>
          <w:numId w:val="3"/>
        </w:numPr>
        <w:rPr>
          <w:rFonts w:ascii="Arial" w:hAnsi="Arial" w:cs="Arial"/>
          <w:sz w:val="26"/>
          <w:szCs w:val="26"/>
        </w:rPr>
      </w:pPr>
      <w:r w:rsidRPr="00D57749">
        <w:rPr>
          <w:rFonts w:ascii="Arial" w:hAnsi="Arial" w:cs="Arial"/>
          <w:sz w:val="26"/>
          <w:szCs w:val="26"/>
        </w:rPr>
        <w:t>More people with I/DD will have integrated, competitive wage jobs in Nevada.</w:t>
      </w:r>
    </w:p>
    <w:p w14:paraId="68D45968" w14:textId="527C6594" w:rsidR="00A47527" w:rsidRPr="002A3BB6" w:rsidRDefault="00A47527" w:rsidP="00A47527">
      <w:pPr>
        <w:rPr>
          <w:rFonts w:ascii="Arial" w:hAnsi="Arial" w:cs="Arial"/>
          <w:sz w:val="28"/>
          <w:szCs w:val="28"/>
        </w:rPr>
      </w:pPr>
    </w:p>
    <w:p w14:paraId="52DA4FE6" w14:textId="43A04642" w:rsidR="00A47527" w:rsidRPr="002A3BB6" w:rsidRDefault="00A47527" w:rsidP="009253E2">
      <w:pPr>
        <w:spacing w:before="120"/>
        <w:rPr>
          <w:rFonts w:ascii="Arial" w:hAnsi="Arial" w:cs="Arial"/>
          <w:sz w:val="28"/>
          <w:szCs w:val="28"/>
        </w:rPr>
      </w:pPr>
      <w:r w:rsidRPr="002A3BB6">
        <w:rPr>
          <w:rFonts w:ascii="Arial" w:eastAsia="Times New Roman" w:hAnsi="Arial" w:cs="Arial"/>
          <w:b/>
          <w:color w:val="000000"/>
          <w:sz w:val="28"/>
          <w:szCs w:val="28"/>
          <w:u w:val="single"/>
        </w:rPr>
        <w:t>Grantee Proposal:</w:t>
      </w:r>
      <w:r w:rsidR="009253E2" w:rsidRPr="002A3BB6">
        <w:rPr>
          <w:rFonts w:ascii="Arial" w:eastAsia="Times New Roman" w:hAnsi="Arial" w:cs="Arial"/>
          <w:b/>
          <w:color w:val="000000"/>
          <w:sz w:val="28"/>
          <w:szCs w:val="28"/>
        </w:rPr>
        <w:t xml:space="preserve"> </w:t>
      </w:r>
      <w:r w:rsidRPr="00D57749">
        <w:rPr>
          <w:rFonts w:ascii="Arial" w:hAnsi="Arial" w:cs="Arial"/>
          <w:sz w:val="26"/>
          <w:szCs w:val="26"/>
        </w:rPr>
        <w:t>The Kenny Guinn Center (KGC) will build the skills of Employment Specialists, supervisors &amp; key paraprofessional staff who work w/ people w/ I/DD to improve competitive, integrated employment outcomes. They will also provide outreach &amp; training to employers/human resource groups to dispel myths &amp; fears, and to educate them about hiring people with I/DD, the benefits to doing so, &amp; the job supports available to sustain these employees. KGC will develop communications &amp; marketing, including social media, career fairs &amp; job announcements that encourage qualified applicants with disabilities to apply and create a state team that shares experiences with other organizations regarding the advantages of hiring people with I/DD.</w:t>
      </w:r>
    </w:p>
    <w:p w14:paraId="76B4249F" w14:textId="77EDCF03" w:rsidR="009253E2" w:rsidRPr="002A3BB6" w:rsidRDefault="009253E2" w:rsidP="009253E2">
      <w:pPr>
        <w:spacing w:before="120"/>
        <w:rPr>
          <w:rFonts w:ascii="Arial" w:hAnsi="Arial" w:cs="Arial"/>
          <w:sz w:val="28"/>
          <w:szCs w:val="28"/>
        </w:rPr>
      </w:pPr>
      <w:r w:rsidRPr="002A3BB6">
        <w:rPr>
          <w:rFonts w:ascii="Arial" w:hAnsi="Arial" w:cs="Arial"/>
          <w:b/>
          <w:bCs/>
          <w:iCs/>
          <w:sz w:val="28"/>
          <w:szCs w:val="28"/>
          <w:u w:val="single"/>
        </w:rPr>
        <w:t>Activity Summary:</w:t>
      </w:r>
    </w:p>
    <w:p w14:paraId="3B8E232F" w14:textId="1FFF461E" w:rsidR="009253E2" w:rsidRPr="00D57749" w:rsidRDefault="009253E2" w:rsidP="009253E2">
      <w:pPr>
        <w:spacing w:before="120"/>
        <w:rPr>
          <w:rFonts w:ascii="Arial" w:hAnsi="Arial" w:cs="Arial"/>
          <w:sz w:val="26"/>
          <w:szCs w:val="26"/>
        </w:rPr>
      </w:pPr>
      <w:r w:rsidRPr="00D57749">
        <w:rPr>
          <w:rFonts w:ascii="Arial" w:hAnsi="Arial" w:cs="Arial"/>
          <w:sz w:val="26"/>
          <w:szCs w:val="26"/>
        </w:rPr>
        <w:t xml:space="preserve">Activity 1) </w:t>
      </w:r>
      <w:r w:rsidR="004B375D" w:rsidRPr="00D57749">
        <w:rPr>
          <w:rFonts w:ascii="Arial" w:hAnsi="Arial" w:cs="Arial"/>
          <w:sz w:val="26"/>
          <w:szCs w:val="26"/>
        </w:rPr>
        <w:t>The grantee</w:t>
      </w:r>
      <w:r w:rsidRPr="00D57749">
        <w:rPr>
          <w:rFonts w:ascii="Arial" w:hAnsi="Arial" w:cs="Arial"/>
          <w:sz w:val="26"/>
          <w:szCs w:val="26"/>
        </w:rPr>
        <w:t xml:space="preserve"> will continue to host conversations and convene informal cross-sectoral groups to identify supportive employers and identify concrete steps to expand internships and workplace opportunities for students with I/DD.</w:t>
      </w:r>
    </w:p>
    <w:p w14:paraId="07C463F6" w14:textId="4D887B52" w:rsidR="009253E2" w:rsidRPr="00D57749" w:rsidRDefault="009253E2" w:rsidP="006E21D0">
      <w:pPr>
        <w:spacing w:before="120"/>
        <w:rPr>
          <w:rFonts w:ascii="Arial" w:hAnsi="Arial" w:cs="Arial"/>
          <w:sz w:val="26"/>
          <w:szCs w:val="26"/>
        </w:rPr>
      </w:pPr>
      <w:r w:rsidRPr="00D57749">
        <w:rPr>
          <w:rFonts w:ascii="Arial" w:hAnsi="Arial" w:cs="Arial"/>
          <w:sz w:val="26"/>
          <w:szCs w:val="26"/>
        </w:rPr>
        <w:t xml:space="preserve">Activity 2) The </w:t>
      </w:r>
      <w:r w:rsidR="004B375D" w:rsidRPr="00D57749">
        <w:rPr>
          <w:rFonts w:ascii="Arial" w:hAnsi="Arial" w:cs="Arial"/>
          <w:sz w:val="26"/>
          <w:szCs w:val="26"/>
        </w:rPr>
        <w:t xml:space="preserve">grantee </w:t>
      </w:r>
      <w:r w:rsidRPr="00D57749">
        <w:rPr>
          <w:rFonts w:ascii="Arial" w:hAnsi="Arial" w:cs="Arial"/>
          <w:sz w:val="26"/>
          <w:szCs w:val="26"/>
        </w:rPr>
        <w:t>and partners will work to develop outreach and communications strategy to share with employers.</w:t>
      </w:r>
    </w:p>
    <w:p w14:paraId="430C232D" w14:textId="2DD37E46" w:rsidR="009253E2" w:rsidRPr="00D57749" w:rsidRDefault="009253E2" w:rsidP="009253E2">
      <w:pPr>
        <w:spacing w:before="120"/>
        <w:rPr>
          <w:rFonts w:ascii="Arial" w:hAnsi="Arial" w:cs="Arial"/>
          <w:sz w:val="26"/>
          <w:szCs w:val="26"/>
        </w:rPr>
      </w:pPr>
      <w:r w:rsidRPr="00D57749">
        <w:rPr>
          <w:rFonts w:ascii="Arial" w:hAnsi="Arial" w:cs="Arial"/>
          <w:sz w:val="26"/>
          <w:szCs w:val="26"/>
        </w:rPr>
        <w:t xml:space="preserve">Activity 3) The </w:t>
      </w:r>
      <w:r w:rsidR="004B375D" w:rsidRPr="00D57749">
        <w:rPr>
          <w:rFonts w:ascii="Arial" w:hAnsi="Arial" w:cs="Arial"/>
          <w:sz w:val="26"/>
          <w:szCs w:val="26"/>
        </w:rPr>
        <w:t>grantee</w:t>
      </w:r>
      <w:r w:rsidRPr="00D57749">
        <w:rPr>
          <w:rFonts w:ascii="Arial" w:hAnsi="Arial" w:cs="Arial"/>
          <w:sz w:val="26"/>
          <w:szCs w:val="26"/>
        </w:rPr>
        <w:t xml:space="preserve"> will help identify and expand opportunities for paid or unpaid, hands-on work experiences including career-based assessments, internships, job shadowing, mentorships, volunteer work, and summer jobs.</w:t>
      </w:r>
    </w:p>
    <w:p w14:paraId="0820029D" w14:textId="25FE6236" w:rsidR="009253E2" w:rsidRPr="00D57749" w:rsidRDefault="009253E2" w:rsidP="009253E2">
      <w:pPr>
        <w:spacing w:before="120"/>
        <w:rPr>
          <w:rFonts w:ascii="Arial" w:hAnsi="Arial" w:cs="Arial"/>
          <w:sz w:val="26"/>
          <w:szCs w:val="26"/>
        </w:rPr>
      </w:pPr>
      <w:r w:rsidRPr="00D57749">
        <w:rPr>
          <w:rFonts w:ascii="Arial" w:hAnsi="Arial" w:cs="Arial"/>
          <w:sz w:val="26"/>
          <w:szCs w:val="26"/>
        </w:rPr>
        <w:t xml:space="preserve">Activity 4) The </w:t>
      </w:r>
      <w:r w:rsidR="004B375D" w:rsidRPr="00D57749">
        <w:rPr>
          <w:rFonts w:ascii="Arial" w:hAnsi="Arial" w:cs="Arial"/>
          <w:sz w:val="26"/>
          <w:szCs w:val="26"/>
        </w:rPr>
        <w:t>grantee</w:t>
      </w:r>
      <w:r w:rsidRPr="00D57749">
        <w:rPr>
          <w:rFonts w:ascii="Arial" w:hAnsi="Arial" w:cs="Arial"/>
          <w:sz w:val="26"/>
          <w:szCs w:val="26"/>
        </w:rPr>
        <w:t xml:space="preserve"> will stand up a statewide advisory council comprised of self-advocates, state agencies, and nonprofits to help strengthen employer engagement, expand employment opportunities for those with I/DD, promote the "meaningful day" model, and promote opportunities for individuals with I/DD in all employment opportunities.</w:t>
      </w:r>
    </w:p>
    <w:p w14:paraId="1AA15440" w14:textId="117E6691" w:rsidR="009253E2" w:rsidRPr="00D57749" w:rsidRDefault="009253E2" w:rsidP="009253E2">
      <w:pPr>
        <w:spacing w:before="120"/>
        <w:rPr>
          <w:rFonts w:ascii="Arial" w:hAnsi="Arial" w:cs="Arial"/>
          <w:sz w:val="26"/>
          <w:szCs w:val="26"/>
        </w:rPr>
      </w:pPr>
      <w:r w:rsidRPr="00D57749">
        <w:rPr>
          <w:rFonts w:ascii="Arial" w:hAnsi="Arial" w:cs="Arial"/>
          <w:sz w:val="26"/>
          <w:szCs w:val="26"/>
        </w:rPr>
        <w:t xml:space="preserve">Activity 5) The </w:t>
      </w:r>
      <w:r w:rsidR="004B375D" w:rsidRPr="00D57749">
        <w:rPr>
          <w:rFonts w:ascii="Arial" w:hAnsi="Arial" w:cs="Arial"/>
          <w:sz w:val="26"/>
          <w:szCs w:val="26"/>
        </w:rPr>
        <w:t>grantee</w:t>
      </w:r>
      <w:r w:rsidRPr="00D57749">
        <w:rPr>
          <w:rFonts w:ascii="Arial" w:hAnsi="Arial" w:cs="Arial"/>
          <w:sz w:val="26"/>
          <w:szCs w:val="26"/>
        </w:rPr>
        <w:t xml:space="preserve"> will provide outreach training to employers/human resources employees to dispel fears about hiring people with I/DD and educating them on the benefits of doing so and the job supports available to support/sustain these employees.</w:t>
      </w:r>
    </w:p>
    <w:p w14:paraId="181A51F8" w14:textId="5BB53CFD" w:rsidR="009253E2" w:rsidRPr="00D57749" w:rsidRDefault="009253E2" w:rsidP="009253E2">
      <w:pPr>
        <w:spacing w:before="120"/>
        <w:rPr>
          <w:rFonts w:ascii="Arial" w:hAnsi="Arial" w:cs="Arial"/>
          <w:sz w:val="26"/>
          <w:szCs w:val="26"/>
        </w:rPr>
      </w:pPr>
      <w:r w:rsidRPr="00D57749">
        <w:rPr>
          <w:rFonts w:ascii="Arial" w:hAnsi="Arial" w:cs="Arial"/>
          <w:sz w:val="26"/>
          <w:szCs w:val="26"/>
        </w:rPr>
        <w:t xml:space="preserve">Activity 6) The </w:t>
      </w:r>
      <w:r w:rsidR="004B375D" w:rsidRPr="00D57749">
        <w:rPr>
          <w:rFonts w:ascii="Arial" w:hAnsi="Arial" w:cs="Arial"/>
          <w:sz w:val="26"/>
          <w:szCs w:val="26"/>
        </w:rPr>
        <w:t>grantee</w:t>
      </w:r>
      <w:r w:rsidRPr="00D57749">
        <w:rPr>
          <w:rFonts w:ascii="Arial" w:hAnsi="Arial" w:cs="Arial"/>
          <w:sz w:val="26"/>
          <w:szCs w:val="26"/>
        </w:rPr>
        <w:t xml:space="preserve"> will create a network of businesses/regional leaders or a state team, that will lead discussions with peers and other organizations regarding the advantages of hiring people with I/DD.</w:t>
      </w:r>
    </w:p>
    <w:p w14:paraId="0C4ECCA6" w14:textId="6C56ED14" w:rsidR="00892067" w:rsidRPr="00D57749" w:rsidRDefault="00892067" w:rsidP="00892067">
      <w:pPr>
        <w:spacing w:before="120"/>
        <w:rPr>
          <w:rFonts w:ascii="Arial" w:hAnsi="Arial" w:cs="Arial"/>
          <w:sz w:val="26"/>
          <w:szCs w:val="26"/>
        </w:rPr>
      </w:pPr>
      <w:r w:rsidRPr="00D57749">
        <w:rPr>
          <w:rFonts w:ascii="Arial" w:hAnsi="Arial" w:cs="Arial"/>
          <w:sz w:val="26"/>
          <w:szCs w:val="26"/>
        </w:rPr>
        <w:t xml:space="preserve">Activity 7) The </w:t>
      </w:r>
      <w:r w:rsidR="004B375D" w:rsidRPr="00D57749">
        <w:rPr>
          <w:rFonts w:ascii="Arial" w:hAnsi="Arial" w:cs="Arial"/>
          <w:sz w:val="26"/>
          <w:szCs w:val="26"/>
        </w:rPr>
        <w:t>grantee</w:t>
      </w:r>
      <w:r w:rsidRPr="00D57749">
        <w:rPr>
          <w:rFonts w:ascii="Arial" w:hAnsi="Arial" w:cs="Arial"/>
          <w:sz w:val="26"/>
          <w:szCs w:val="26"/>
        </w:rPr>
        <w:t xml:space="preserve"> will promote the use of the "Health in all Policies" model and include individuals with I/DD in all policies and programming.</w:t>
      </w:r>
    </w:p>
    <w:p w14:paraId="02C77A6C" w14:textId="00FACE46" w:rsidR="004B375D" w:rsidRPr="00D57749" w:rsidRDefault="004B375D" w:rsidP="004B375D">
      <w:pPr>
        <w:spacing w:before="120"/>
        <w:rPr>
          <w:rFonts w:ascii="Arial" w:hAnsi="Arial" w:cs="Arial"/>
          <w:sz w:val="26"/>
          <w:szCs w:val="26"/>
        </w:rPr>
      </w:pPr>
      <w:r w:rsidRPr="00D57749">
        <w:rPr>
          <w:rFonts w:ascii="Arial" w:hAnsi="Arial" w:cs="Arial"/>
          <w:sz w:val="26"/>
          <w:szCs w:val="26"/>
        </w:rPr>
        <w:lastRenderedPageBreak/>
        <w:t>Activity 8) The grantee will invest in building the skills of employment specialists, supervisors and key paraprofessional staff who work with people with I/DD throughout the state, to improve competitive integrated employment outcomes by providing education and support.</w:t>
      </w:r>
    </w:p>
    <w:p w14:paraId="1C027498" w14:textId="550D5358" w:rsidR="004B375D" w:rsidRPr="00D57749" w:rsidRDefault="004B375D" w:rsidP="004B375D">
      <w:pPr>
        <w:spacing w:before="120"/>
        <w:rPr>
          <w:rFonts w:ascii="Arial" w:hAnsi="Arial" w:cs="Arial"/>
          <w:sz w:val="26"/>
          <w:szCs w:val="26"/>
        </w:rPr>
      </w:pPr>
      <w:r w:rsidRPr="00D57749">
        <w:rPr>
          <w:rFonts w:ascii="Arial" w:hAnsi="Arial" w:cs="Arial"/>
          <w:sz w:val="26"/>
          <w:szCs w:val="26"/>
        </w:rPr>
        <w:t>Activity 9) The grantee will develop communications and marketing to be distributed throughout social media, career fairs and job announcements that encourage qualified applicants with disabilities to apply.</w:t>
      </w:r>
    </w:p>
    <w:p w14:paraId="428B2657" w14:textId="471B100D" w:rsidR="004B375D" w:rsidRPr="002A3BB6" w:rsidRDefault="004B375D" w:rsidP="004B375D">
      <w:pPr>
        <w:spacing w:before="120"/>
        <w:rPr>
          <w:rFonts w:ascii="Arial" w:hAnsi="Arial" w:cs="Arial"/>
          <w:sz w:val="28"/>
          <w:szCs w:val="28"/>
        </w:rPr>
      </w:pPr>
      <w:r w:rsidRPr="00D57749">
        <w:rPr>
          <w:rFonts w:ascii="Arial" w:hAnsi="Arial" w:cs="Arial"/>
          <w:sz w:val="26"/>
          <w:szCs w:val="26"/>
        </w:rPr>
        <w:t>Activity 10) The grantee will leverage information from recent surveys by convening 2-3 focus groups with employers to discuss perceptions and challenges around hiring individuals with I/DD.</w:t>
      </w:r>
    </w:p>
    <w:p w14:paraId="3650644A" w14:textId="2D7E8C23" w:rsidR="006E21D0" w:rsidRDefault="006E21D0" w:rsidP="006E21D0">
      <w:pPr>
        <w:spacing w:before="120"/>
        <w:rPr>
          <w:rFonts w:ascii="Arial" w:eastAsia="Times New Roman" w:hAnsi="Arial" w:cs="Arial"/>
          <w:b/>
          <w:color w:val="000000"/>
          <w:sz w:val="28"/>
          <w:szCs w:val="28"/>
        </w:rPr>
      </w:pPr>
      <w:r w:rsidRPr="002A3BB6">
        <w:rPr>
          <w:rFonts w:ascii="Arial" w:eastAsia="Times New Roman" w:hAnsi="Arial" w:cs="Arial"/>
          <w:b/>
          <w:color w:val="000000"/>
          <w:sz w:val="28"/>
          <w:szCs w:val="28"/>
          <w:u w:val="single"/>
        </w:rPr>
        <w:t>Of Note:</w:t>
      </w:r>
      <w:r w:rsidRPr="002A3BB6">
        <w:rPr>
          <w:rFonts w:ascii="Arial" w:eastAsia="Times New Roman" w:hAnsi="Arial" w:cs="Arial"/>
          <w:b/>
          <w:color w:val="000000"/>
          <w:sz w:val="28"/>
          <w:szCs w:val="28"/>
        </w:rPr>
        <w:t xml:space="preserve"> </w:t>
      </w:r>
    </w:p>
    <w:p w14:paraId="0BFDBC0F" w14:textId="77777777" w:rsidR="006A04CF" w:rsidRPr="006A04CF" w:rsidRDefault="006A04CF" w:rsidP="006A04CF">
      <w:pPr>
        <w:rPr>
          <w:rFonts w:ascii="Arial" w:hAnsi="Arial" w:cs="Arial"/>
          <w:sz w:val="26"/>
          <w:szCs w:val="26"/>
        </w:rPr>
      </w:pPr>
      <w:r w:rsidRPr="006A04CF">
        <w:rPr>
          <w:rFonts w:ascii="Arial" w:hAnsi="Arial" w:cs="Arial"/>
          <w:sz w:val="26"/>
          <w:szCs w:val="26"/>
        </w:rPr>
        <w:t>The Guinn Center has partnered with UNR NCED to launch an informal, statewide working group of stakeholders to begin working on integrated employment outcomes. The working group launched in November and is meeting monthly. The group has started discussing advocacy and legislative priorities.</w:t>
      </w:r>
    </w:p>
    <w:p w14:paraId="20243EB4" w14:textId="77777777" w:rsidR="006A04CF" w:rsidRPr="006A04CF" w:rsidRDefault="006A04CF" w:rsidP="006A04CF">
      <w:pPr>
        <w:rPr>
          <w:rFonts w:ascii="Arial" w:hAnsi="Arial" w:cs="Arial"/>
          <w:sz w:val="26"/>
          <w:szCs w:val="26"/>
        </w:rPr>
      </w:pPr>
      <w:r w:rsidRPr="006A04CF">
        <w:rPr>
          <w:rFonts w:ascii="Arial" w:hAnsi="Arial" w:cs="Arial"/>
          <w:sz w:val="26"/>
          <w:szCs w:val="26"/>
        </w:rPr>
        <w:t xml:space="preserve">The Guinn Center hosted a webinar that highlighted the work that national and local employers are doing to hire individuals with different abilities. After the webinar they also hosted a focus group with employers and national expert Jonathan Martinis. The Guinn center has drafted a 2-page handout that can be shared with employers which they will be sharing with the Chambers of Commerce groups as well as some trade groups. The other focus group also shared information with employers about the benefits of hiring individuals with disabilities, the programs available to support employers and some of the legal context. They also made a focus group for employers, human resource specialist, supervisors etc. which focused on the benefits of hiring individuals with disabilities. </w:t>
      </w:r>
    </w:p>
    <w:p w14:paraId="29863C29" w14:textId="77777777" w:rsidR="006A04CF" w:rsidRPr="006A04CF" w:rsidRDefault="006A04CF" w:rsidP="006A04CF">
      <w:pPr>
        <w:rPr>
          <w:rFonts w:ascii="Arial" w:hAnsi="Arial" w:cs="Arial"/>
          <w:sz w:val="26"/>
          <w:szCs w:val="26"/>
        </w:rPr>
      </w:pPr>
      <w:r w:rsidRPr="006A04CF">
        <w:rPr>
          <w:rFonts w:ascii="Arial" w:hAnsi="Arial" w:cs="Arial"/>
          <w:sz w:val="26"/>
          <w:szCs w:val="26"/>
        </w:rPr>
        <w:t xml:space="preserve">Additionally, The Guinn Center helped make a valuable connection with The Garden Foundation and a local employer. In reference to Activity #7 The Guinn center has been able to increase funding for CTE programs and outreach to students/families with IEP’s which is from the proposed grant component that directs funds to NDE. The creation of the 2-page handouts has also brought requests from individuals and community members as well as the links to the focus groups and webinars. </w:t>
      </w:r>
    </w:p>
    <w:p w14:paraId="6AD2E950" w14:textId="77777777" w:rsidR="006A04CF" w:rsidRPr="006A04CF" w:rsidRDefault="006A04CF" w:rsidP="006E21D0">
      <w:pPr>
        <w:spacing w:before="120"/>
        <w:rPr>
          <w:rFonts w:ascii="Arial" w:eastAsia="Times New Roman" w:hAnsi="Arial" w:cs="Arial"/>
          <w:b/>
          <w:color w:val="000000"/>
          <w:sz w:val="26"/>
          <w:szCs w:val="26"/>
        </w:rPr>
      </w:pPr>
    </w:p>
    <w:p w14:paraId="235E62E9" w14:textId="1972A6BE" w:rsidR="001A550D" w:rsidRPr="002A3BB6" w:rsidRDefault="001A550D" w:rsidP="001A550D">
      <w:pPr>
        <w:pStyle w:val="Heading2"/>
        <w:rPr>
          <w:sz w:val="32"/>
          <w:szCs w:val="28"/>
        </w:rPr>
      </w:pPr>
      <w:bookmarkStart w:id="75" w:name="_Toc102474185"/>
      <w:r w:rsidRPr="002A3BB6">
        <w:rPr>
          <w:sz w:val="32"/>
          <w:szCs w:val="28"/>
        </w:rPr>
        <w:t>Objective 3.</w:t>
      </w:r>
      <w:r>
        <w:rPr>
          <w:sz w:val="32"/>
          <w:szCs w:val="28"/>
        </w:rPr>
        <w:t>2 - Employment</w:t>
      </w:r>
      <w:bookmarkEnd w:id="75"/>
    </w:p>
    <w:p w14:paraId="344292FC" w14:textId="6D0FFFF1" w:rsidR="001A550D" w:rsidRDefault="001A550D" w:rsidP="001A550D">
      <w:pPr>
        <w:rPr>
          <w:rFonts w:ascii="Arial" w:hAnsi="Arial" w:cs="Arial"/>
          <w:sz w:val="26"/>
          <w:szCs w:val="26"/>
        </w:rPr>
      </w:pPr>
      <w:r w:rsidRPr="001A550D">
        <w:rPr>
          <w:rFonts w:ascii="Arial" w:hAnsi="Arial" w:cs="Arial"/>
          <w:sz w:val="26"/>
          <w:szCs w:val="26"/>
        </w:rPr>
        <w:t xml:space="preserve">Educate individuals with I/DD, their families and community-based employers/employer groups on National best practices, and the benefits of hiring individuals with I/DD. </w:t>
      </w:r>
    </w:p>
    <w:p w14:paraId="217CE9F3" w14:textId="790D9E64" w:rsidR="001A550D" w:rsidRPr="002A3BB6" w:rsidRDefault="001A550D" w:rsidP="001A550D">
      <w:pPr>
        <w:pStyle w:val="Heading3"/>
        <w:rPr>
          <w:sz w:val="28"/>
          <w:szCs w:val="28"/>
        </w:rPr>
      </w:pPr>
      <w:bookmarkStart w:id="76" w:name="_Toc102474186"/>
      <w:r>
        <w:rPr>
          <w:sz w:val="28"/>
          <w:szCs w:val="28"/>
        </w:rPr>
        <w:t>Housing Grant</w:t>
      </w:r>
      <w:bookmarkEnd w:id="76"/>
    </w:p>
    <w:p w14:paraId="5027CCF1" w14:textId="21A2F9B1" w:rsidR="001A550D" w:rsidRPr="001A550D" w:rsidRDefault="001A550D" w:rsidP="001A550D">
      <w:pPr>
        <w:rPr>
          <w:rFonts w:ascii="Arial" w:hAnsi="Arial" w:cs="Arial"/>
          <w:sz w:val="26"/>
          <w:szCs w:val="26"/>
        </w:rPr>
      </w:pPr>
      <w:r w:rsidRPr="001A550D">
        <w:rPr>
          <w:rFonts w:ascii="Arial" w:hAnsi="Arial" w:cs="Arial"/>
          <w:sz w:val="26"/>
          <w:szCs w:val="26"/>
        </w:rPr>
        <w:t xml:space="preserve">Organization: </w:t>
      </w:r>
      <w:r>
        <w:rPr>
          <w:rFonts w:ascii="Arial" w:hAnsi="Arial" w:cs="Arial"/>
          <w:sz w:val="26"/>
          <w:szCs w:val="26"/>
        </w:rPr>
        <w:t>The Garden Foundation</w:t>
      </w:r>
    </w:p>
    <w:p w14:paraId="21EE2633" w14:textId="64755614" w:rsidR="001A550D" w:rsidRPr="001A550D" w:rsidRDefault="001A550D" w:rsidP="001A550D">
      <w:pPr>
        <w:rPr>
          <w:rFonts w:ascii="Arial" w:hAnsi="Arial" w:cs="Arial"/>
          <w:sz w:val="26"/>
          <w:szCs w:val="26"/>
        </w:rPr>
      </w:pPr>
      <w:r w:rsidRPr="001A550D">
        <w:rPr>
          <w:rFonts w:ascii="Arial" w:hAnsi="Arial" w:cs="Arial"/>
          <w:sz w:val="26"/>
          <w:szCs w:val="26"/>
        </w:rPr>
        <w:t xml:space="preserve">Project Director: </w:t>
      </w:r>
      <w:r>
        <w:rPr>
          <w:rFonts w:ascii="Arial" w:hAnsi="Arial" w:cs="Arial"/>
          <w:sz w:val="26"/>
          <w:szCs w:val="26"/>
        </w:rPr>
        <w:t>Cora Sutehall</w:t>
      </w:r>
    </w:p>
    <w:p w14:paraId="483C348A" w14:textId="77777777" w:rsidR="001A550D" w:rsidRPr="001A550D" w:rsidRDefault="001A550D" w:rsidP="001A550D">
      <w:pPr>
        <w:rPr>
          <w:rFonts w:ascii="Arial" w:hAnsi="Arial" w:cs="Arial"/>
          <w:sz w:val="26"/>
          <w:szCs w:val="26"/>
        </w:rPr>
      </w:pPr>
      <w:r w:rsidRPr="001A550D">
        <w:rPr>
          <w:rFonts w:ascii="Arial" w:hAnsi="Arial" w:cs="Arial"/>
          <w:sz w:val="26"/>
          <w:szCs w:val="26"/>
        </w:rPr>
        <w:t xml:space="preserve">Project Period: Oct 01, </w:t>
      </w:r>
      <w:proofErr w:type="gramStart"/>
      <w:r w:rsidRPr="001A550D">
        <w:rPr>
          <w:rFonts w:ascii="Arial" w:hAnsi="Arial" w:cs="Arial"/>
          <w:sz w:val="26"/>
          <w:szCs w:val="26"/>
        </w:rPr>
        <w:t>2021</w:t>
      </w:r>
      <w:proofErr w:type="gramEnd"/>
      <w:r w:rsidRPr="001A550D">
        <w:rPr>
          <w:rFonts w:ascii="Arial" w:hAnsi="Arial" w:cs="Arial"/>
          <w:sz w:val="26"/>
          <w:szCs w:val="26"/>
        </w:rPr>
        <w:t xml:space="preserve"> to September 30, 2022</w:t>
      </w:r>
    </w:p>
    <w:p w14:paraId="48B86CF2" w14:textId="77777777" w:rsidR="001A550D" w:rsidRPr="001A550D" w:rsidRDefault="001A550D" w:rsidP="001A550D">
      <w:pPr>
        <w:rPr>
          <w:rFonts w:ascii="Arial" w:eastAsia="Times New Roman" w:hAnsi="Arial" w:cs="Arial"/>
          <w:color w:val="000000"/>
          <w:sz w:val="26"/>
          <w:szCs w:val="26"/>
        </w:rPr>
      </w:pPr>
      <w:r w:rsidRPr="001A550D">
        <w:rPr>
          <w:rFonts w:ascii="Arial" w:hAnsi="Arial" w:cs="Arial"/>
          <w:sz w:val="26"/>
          <w:szCs w:val="26"/>
        </w:rPr>
        <w:t>Fiscal Year: FFY 22</w:t>
      </w:r>
    </w:p>
    <w:p w14:paraId="66385F72" w14:textId="05936172" w:rsidR="001A550D" w:rsidRPr="001A550D" w:rsidRDefault="001A550D" w:rsidP="001A550D">
      <w:pPr>
        <w:rPr>
          <w:rFonts w:ascii="Arial" w:hAnsi="Arial" w:cs="Arial"/>
          <w:sz w:val="26"/>
          <w:szCs w:val="26"/>
        </w:rPr>
      </w:pPr>
      <w:r w:rsidRPr="001A550D">
        <w:rPr>
          <w:rFonts w:ascii="Arial" w:hAnsi="Arial" w:cs="Arial"/>
          <w:sz w:val="26"/>
          <w:szCs w:val="26"/>
        </w:rPr>
        <w:t xml:space="preserve">Total Grant Funds: $ </w:t>
      </w:r>
      <w:r>
        <w:rPr>
          <w:rFonts w:ascii="Arial" w:hAnsi="Arial" w:cs="Arial"/>
          <w:sz w:val="26"/>
          <w:szCs w:val="26"/>
        </w:rPr>
        <w:t>40,000</w:t>
      </w:r>
    </w:p>
    <w:p w14:paraId="1BB288F5" w14:textId="600B7B64" w:rsidR="001A550D" w:rsidRDefault="001A550D" w:rsidP="001A550D">
      <w:pPr>
        <w:spacing w:before="120"/>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 xml:space="preserve">NGCDD Expected Outcome(s): </w:t>
      </w:r>
    </w:p>
    <w:p w14:paraId="33898EC2" w14:textId="19551F87" w:rsidR="001A550D" w:rsidRPr="001A550D" w:rsidRDefault="001A550D" w:rsidP="001A550D">
      <w:pPr>
        <w:spacing w:before="120"/>
        <w:rPr>
          <w:rFonts w:ascii="Arial" w:eastAsia="Times New Roman" w:hAnsi="Arial" w:cs="Arial"/>
          <w:bCs/>
          <w:color w:val="000000"/>
          <w:sz w:val="26"/>
          <w:szCs w:val="26"/>
        </w:rPr>
      </w:pPr>
      <w:r w:rsidRPr="001A550D">
        <w:rPr>
          <w:rFonts w:ascii="Arial" w:eastAsia="Times New Roman" w:hAnsi="Arial" w:cs="Arial"/>
          <w:bCs/>
          <w:color w:val="000000"/>
          <w:sz w:val="26"/>
          <w:szCs w:val="26"/>
        </w:rPr>
        <w:t xml:space="preserve">At least 20 individuals with I/DD and/or family members of those with I/DD will be educated on employment rights and options. At least 30 community-based employers will be educated on National best practices and the benefits of hiring individuals with I/DD. People with I/DD will </w:t>
      </w:r>
      <w:r w:rsidRPr="001A550D">
        <w:rPr>
          <w:rFonts w:ascii="Arial" w:eastAsia="Times New Roman" w:hAnsi="Arial" w:cs="Arial"/>
          <w:bCs/>
          <w:color w:val="000000"/>
          <w:sz w:val="26"/>
          <w:szCs w:val="26"/>
        </w:rPr>
        <w:lastRenderedPageBreak/>
        <w:t>report an increase in employment options available to them and in information/access to integrated and competitive wage jobs.</w:t>
      </w:r>
    </w:p>
    <w:p w14:paraId="2B3CF21A" w14:textId="10F5222A" w:rsidR="001A550D" w:rsidRDefault="001A550D" w:rsidP="001A550D">
      <w:pPr>
        <w:spacing w:before="120"/>
        <w:rPr>
          <w:rFonts w:ascii="Arial" w:eastAsia="Times New Roman" w:hAnsi="Arial" w:cs="Arial"/>
          <w:color w:val="000000"/>
          <w:sz w:val="28"/>
          <w:szCs w:val="28"/>
        </w:rPr>
      </w:pPr>
      <w:r w:rsidRPr="002A3BB6">
        <w:rPr>
          <w:rFonts w:ascii="Arial" w:eastAsia="Times New Roman" w:hAnsi="Arial" w:cs="Arial"/>
          <w:b/>
          <w:color w:val="000000"/>
          <w:sz w:val="28"/>
          <w:szCs w:val="28"/>
          <w:u w:val="single"/>
        </w:rPr>
        <w:t>Grantee Proposal:</w:t>
      </w:r>
      <w:r w:rsidRPr="002A3BB6">
        <w:rPr>
          <w:rFonts w:ascii="Arial" w:eastAsia="Times New Roman" w:hAnsi="Arial" w:cs="Arial"/>
          <w:color w:val="000000"/>
          <w:sz w:val="28"/>
          <w:szCs w:val="28"/>
        </w:rPr>
        <w:t xml:space="preserve"> </w:t>
      </w:r>
    </w:p>
    <w:p w14:paraId="272C5C55" w14:textId="610CD93D" w:rsidR="001A550D" w:rsidRPr="001A550D" w:rsidRDefault="001A550D" w:rsidP="001A550D">
      <w:pPr>
        <w:spacing w:before="120"/>
        <w:rPr>
          <w:rFonts w:ascii="Arial" w:eastAsia="Times New Roman" w:hAnsi="Arial" w:cs="Arial"/>
          <w:color w:val="000000"/>
          <w:sz w:val="26"/>
          <w:szCs w:val="26"/>
        </w:rPr>
      </w:pPr>
      <w:r w:rsidRPr="001A550D">
        <w:rPr>
          <w:rFonts w:ascii="Arial" w:eastAsia="Times New Roman" w:hAnsi="Arial" w:cs="Arial"/>
          <w:color w:val="000000"/>
          <w:sz w:val="26"/>
          <w:szCs w:val="26"/>
        </w:rPr>
        <w:t xml:space="preserve">The Garden Foundation will provide coordinated education and outreach to both employers/employer groups and individuals with I/DD and/or their family members. This will also include providing education on inclusive hiring, a virtual workshop, creating a seal of approval for qualified inclusive employers, and building inclusive awareness through social media.  </w:t>
      </w:r>
    </w:p>
    <w:p w14:paraId="5C2093C7" w14:textId="21FD04D4" w:rsidR="001A550D" w:rsidRDefault="001A550D" w:rsidP="001A550D">
      <w:pPr>
        <w:pStyle w:val="ListParagraph"/>
        <w:widowControl w:val="0"/>
        <w:spacing w:before="120"/>
        <w:ind w:left="0"/>
        <w:contextualSpacing w:val="0"/>
        <w:rPr>
          <w:rFonts w:ascii="Arial" w:eastAsia="Tahoma" w:hAnsi="Arial" w:cs="Arial"/>
          <w:b/>
          <w:bCs/>
          <w:iCs/>
          <w:kern w:val="2"/>
          <w:sz w:val="28"/>
          <w:szCs w:val="28"/>
          <w:u w:val="single"/>
          <w:lang w:eastAsia="ko-KR"/>
        </w:rPr>
      </w:pPr>
      <w:r w:rsidRPr="002A3BB6">
        <w:rPr>
          <w:rFonts w:ascii="Arial" w:eastAsia="Tahoma" w:hAnsi="Arial" w:cs="Arial"/>
          <w:b/>
          <w:bCs/>
          <w:iCs/>
          <w:kern w:val="2"/>
          <w:sz w:val="28"/>
          <w:szCs w:val="28"/>
          <w:u w:val="single"/>
          <w:lang w:eastAsia="ko-KR"/>
        </w:rPr>
        <w:t>Activity Summary:</w:t>
      </w:r>
    </w:p>
    <w:p w14:paraId="02AEEC1F" w14:textId="459620C6" w:rsidR="001A550D" w:rsidRPr="001A550D" w:rsidRDefault="001A550D" w:rsidP="001A550D">
      <w:pPr>
        <w:pStyle w:val="ListParagraph"/>
        <w:widowControl w:val="0"/>
        <w:spacing w:before="120"/>
        <w:ind w:left="0"/>
        <w:contextualSpacing w:val="0"/>
        <w:rPr>
          <w:rFonts w:ascii="Arial" w:eastAsia="Tahoma" w:hAnsi="Arial" w:cs="Arial"/>
          <w:iCs/>
          <w:kern w:val="2"/>
          <w:sz w:val="26"/>
          <w:szCs w:val="26"/>
          <w:lang w:eastAsia="ko-KR"/>
        </w:rPr>
      </w:pPr>
      <w:r w:rsidRPr="001A550D">
        <w:rPr>
          <w:rFonts w:ascii="Arial" w:eastAsia="Tahoma" w:hAnsi="Arial" w:cs="Arial"/>
          <w:iCs/>
          <w:kern w:val="2"/>
          <w:sz w:val="26"/>
          <w:szCs w:val="26"/>
          <w:lang w:eastAsia="ko-KR"/>
        </w:rPr>
        <w:t>Activity A) Provide coordinated education and outreach to employers/employer groups.</w:t>
      </w:r>
    </w:p>
    <w:p w14:paraId="2B741BBB" w14:textId="765C7BE9" w:rsidR="001A550D" w:rsidRPr="001A550D" w:rsidRDefault="001A550D" w:rsidP="001A550D">
      <w:pPr>
        <w:pStyle w:val="ListParagraph"/>
        <w:widowControl w:val="0"/>
        <w:spacing w:before="120"/>
        <w:ind w:left="0"/>
        <w:contextualSpacing w:val="0"/>
        <w:rPr>
          <w:rFonts w:ascii="Arial" w:eastAsia="Tahoma" w:hAnsi="Arial" w:cs="Arial"/>
          <w:iCs/>
          <w:kern w:val="2"/>
          <w:sz w:val="26"/>
          <w:szCs w:val="26"/>
          <w:lang w:eastAsia="ko-KR"/>
        </w:rPr>
      </w:pPr>
      <w:r w:rsidRPr="001A550D">
        <w:rPr>
          <w:rFonts w:ascii="Arial" w:eastAsia="Tahoma" w:hAnsi="Arial" w:cs="Arial"/>
          <w:iCs/>
          <w:kern w:val="2"/>
          <w:sz w:val="26"/>
          <w:szCs w:val="26"/>
          <w:lang w:eastAsia="ko-KR"/>
        </w:rPr>
        <w:t>Activity B) Provide coordinated education and outreach to individuals with I/DD.</w:t>
      </w:r>
    </w:p>
    <w:p w14:paraId="550A8A30" w14:textId="5AFF61BE" w:rsidR="001A550D" w:rsidRPr="001A550D" w:rsidRDefault="001A550D" w:rsidP="001A550D">
      <w:pPr>
        <w:pStyle w:val="ListParagraph"/>
        <w:widowControl w:val="0"/>
        <w:spacing w:before="120"/>
        <w:ind w:left="0"/>
        <w:contextualSpacing w:val="0"/>
        <w:rPr>
          <w:rFonts w:ascii="Arial" w:eastAsia="Tahoma" w:hAnsi="Arial" w:cs="Arial"/>
          <w:iCs/>
          <w:kern w:val="2"/>
          <w:sz w:val="26"/>
          <w:szCs w:val="26"/>
          <w:lang w:eastAsia="ko-KR"/>
        </w:rPr>
      </w:pPr>
      <w:r w:rsidRPr="001A550D">
        <w:rPr>
          <w:rFonts w:ascii="Arial" w:eastAsia="Tahoma" w:hAnsi="Arial" w:cs="Arial"/>
          <w:iCs/>
          <w:kern w:val="2"/>
          <w:sz w:val="26"/>
          <w:szCs w:val="26"/>
          <w:lang w:eastAsia="ko-KR"/>
        </w:rPr>
        <w:t>Activity C) Present inclusive hiring presentation to businesses in Nevada.</w:t>
      </w:r>
    </w:p>
    <w:p w14:paraId="12559689" w14:textId="437FA2CE" w:rsidR="001A550D" w:rsidRPr="001A550D" w:rsidRDefault="001A550D" w:rsidP="001A550D">
      <w:pPr>
        <w:pStyle w:val="ListParagraph"/>
        <w:widowControl w:val="0"/>
        <w:spacing w:before="120"/>
        <w:ind w:left="0"/>
        <w:contextualSpacing w:val="0"/>
        <w:rPr>
          <w:rFonts w:ascii="Arial" w:eastAsia="Tahoma" w:hAnsi="Arial" w:cs="Arial"/>
          <w:iCs/>
          <w:kern w:val="2"/>
          <w:sz w:val="26"/>
          <w:szCs w:val="26"/>
          <w:lang w:eastAsia="ko-KR"/>
        </w:rPr>
      </w:pPr>
      <w:r w:rsidRPr="001A550D">
        <w:rPr>
          <w:rFonts w:ascii="Arial" w:eastAsia="Tahoma" w:hAnsi="Arial" w:cs="Arial"/>
          <w:iCs/>
          <w:kern w:val="2"/>
          <w:sz w:val="26"/>
          <w:szCs w:val="26"/>
          <w:lang w:eastAsia="ko-KR"/>
        </w:rPr>
        <w:t>Activity D) Develop and present a comprehensive employment virtual workshop for individuals with I/DD and their families.</w:t>
      </w:r>
    </w:p>
    <w:p w14:paraId="12959DEB" w14:textId="45DBFC6A" w:rsidR="001A550D" w:rsidRPr="001A550D" w:rsidRDefault="001A550D" w:rsidP="001A550D">
      <w:pPr>
        <w:pStyle w:val="ListParagraph"/>
        <w:widowControl w:val="0"/>
        <w:spacing w:before="120"/>
        <w:ind w:left="0"/>
        <w:contextualSpacing w:val="0"/>
        <w:rPr>
          <w:rFonts w:ascii="Arial" w:eastAsia="Tahoma" w:hAnsi="Arial" w:cs="Arial"/>
          <w:iCs/>
          <w:kern w:val="2"/>
          <w:sz w:val="26"/>
          <w:szCs w:val="26"/>
          <w:lang w:eastAsia="ko-KR"/>
        </w:rPr>
      </w:pPr>
      <w:r w:rsidRPr="001A550D">
        <w:rPr>
          <w:rFonts w:ascii="Arial" w:eastAsia="Tahoma" w:hAnsi="Arial" w:cs="Arial"/>
          <w:iCs/>
          <w:kern w:val="2"/>
          <w:sz w:val="26"/>
          <w:szCs w:val="26"/>
          <w:lang w:eastAsia="ko-KR"/>
        </w:rPr>
        <w:t>Activity E) Partner with the Nevada Governor’s Council on Developmental Disabilities to create a “seal of approval” and/or reputable certification for qualified inclusive employers and businesses.</w:t>
      </w:r>
    </w:p>
    <w:p w14:paraId="236F37DD" w14:textId="434DCE19" w:rsidR="001A550D" w:rsidRPr="001A550D" w:rsidRDefault="001A550D" w:rsidP="001A550D">
      <w:pPr>
        <w:pStyle w:val="ListParagraph"/>
        <w:widowControl w:val="0"/>
        <w:spacing w:before="120"/>
        <w:ind w:left="0"/>
        <w:contextualSpacing w:val="0"/>
        <w:rPr>
          <w:rFonts w:ascii="Arial" w:eastAsia="Tahoma" w:hAnsi="Arial" w:cs="Arial"/>
          <w:iCs/>
          <w:kern w:val="2"/>
          <w:sz w:val="26"/>
          <w:szCs w:val="26"/>
          <w:lang w:eastAsia="ko-KR"/>
        </w:rPr>
      </w:pPr>
      <w:r w:rsidRPr="001A550D">
        <w:rPr>
          <w:rFonts w:ascii="Arial" w:eastAsia="Tahoma" w:hAnsi="Arial" w:cs="Arial"/>
          <w:iCs/>
          <w:kern w:val="2"/>
          <w:sz w:val="26"/>
          <w:szCs w:val="26"/>
          <w:lang w:eastAsia="ko-KR"/>
        </w:rPr>
        <w:t>Activity F) Build inclusive awareness through a social media campaign tied to World Inclusion Day on October 10, 2021.</w:t>
      </w:r>
    </w:p>
    <w:p w14:paraId="45257B70" w14:textId="77777777" w:rsidR="006A04CF" w:rsidRDefault="006A04CF" w:rsidP="001A550D">
      <w:pPr>
        <w:spacing w:before="120"/>
        <w:rPr>
          <w:rFonts w:ascii="Arial" w:eastAsia="Times New Roman" w:hAnsi="Arial" w:cs="Arial"/>
          <w:b/>
          <w:color w:val="000000"/>
          <w:sz w:val="28"/>
          <w:szCs w:val="28"/>
          <w:u w:val="single"/>
        </w:rPr>
      </w:pPr>
    </w:p>
    <w:p w14:paraId="68D22C4E" w14:textId="4FBA9CFD" w:rsidR="001A550D" w:rsidRDefault="001A550D" w:rsidP="001A550D">
      <w:pPr>
        <w:spacing w:before="120"/>
        <w:rPr>
          <w:rFonts w:ascii="Arial" w:eastAsia="Times New Roman" w:hAnsi="Arial" w:cs="Arial"/>
          <w:b/>
          <w:color w:val="000000"/>
          <w:sz w:val="28"/>
          <w:szCs w:val="28"/>
        </w:rPr>
      </w:pPr>
      <w:r w:rsidRPr="002A3BB6">
        <w:rPr>
          <w:rFonts w:ascii="Arial" w:eastAsia="Times New Roman" w:hAnsi="Arial" w:cs="Arial"/>
          <w:b/>
          <w:color w:val="000000"/>
          <w:sz w:val="28"/>
          <w:szCs w:val="28"/>
          <w:u w:val="single"/>
        </w:rPr>
        <w:t>Of Note:</w:t>
      </w:r>
      <w:r w:rsidRPr="002A3BB6">
        <w:rPr>
          <w:rFonts w:ascii="Arial" w:eastAsia="Times New Roman" w:hAnsi="Arial" w:cs="Arial"/>
          <w:b/>
          <w:color w:val="000000"/>
          <w:sz w:val="28"/>
          <w:szCs w:val="28"/>
        </w:rPr>
        <w:t xml:space="preserve"> </w:t>
      </w:r>
    </w:p>
    <w:p w14:paraId="75279DB6" w14:textId="21F87B91" w:rsidR="006A04CF" w:rsidRDefault="006A04CF" w:rsidP="006A04CF">
      <w:pPr>
        <w:rPr>
          <w:rFonts w:ascii="Arial" w:hAnsi="Arial" w:cs="Arial"/>
          <w:sz w:val="26"/>
          <w:szCs w:val="26"/>
        </w:rPr>
      </w:pPr>
      <w:r w:rsidRPr="006A04CF">
        <w:rPr>
          <w:rFonts w:ascii="Arial" w:hAnsi="Arial" w:cs="Arial"/>
          <w:sz w:val="26"/>
          <w:szCs w:val="26"/>
        </w:rPr>
        <w:t>The Garden Foundation has started developing survey forms for Individuals with I/DD and families. These surveys were developed with the input of The Garden Foundation staff, NGCDD and the Colorado Office for Employment First. These surveys were developed to provide important data to develop a quality educational presentation for individuals with I/DD and their families searching for employment. These surveys were emailed out and they have received useful data back from the I/DD community.</w:t>
      </w:r>
    </w:p>
    <w:p w14:paraId="54A93FEB" w14:textId="77777777" w:rsidR="00F57800" w:rsidRPr="006A04CF" w:rsidRDefault="00F57800" w:rsidP="006A04CF">
      <w:pPr>
        <w:rPr>
          <w:rFonts w:ascii="Arial" w:hAnsi="Arial" w:cs="Arial"/>
          <w:sz w:val="26"/>
          <w:szCs w:val="26"/>
        </w:rPr>
      </w:pPr>
    </w:p>
    <w:p w14:paraId="0BDA3612" w14:textId="71B7A385" w:rsidR="006A04CF" w:rsidRDefault="006A04CF" w:rsidP="006A04CF">
      <w:pPr>
        <w:rPr>
          <w:rFonts w:ascii="Arial" w:hAnsi="Arial" w:cs="Arial"/>
          <w:sz w:val="26"/>
          <w:szCs w:val="26"/>
        </w:rPr>
      </w:pPr>
      <w:r w:rsidRPr="006A04CF">
        <w:rPr>
          <w:rFonts w:ascii="Arial" w:hAnsi="Arial" w:cs="Arial"/>
          <w:sz w:val="26"/>
          <w:szCs w:val="26"/>
        </w:rPr>
        <w:t xml:space="preserve">The Garden Foundation has contracted with COEF to conduct research in the areas of Inclusion, Diversity, Equity, Accessibility, Employment First, Cultivating and Inclusive Culture, HR/Best Practices, and Benefits of Hiring individuals with I/DD. From this contract with COEF they have acquired quality information to be used within a 4-hour long business training to be designed for and presented to Nevada businesses and organizations. They have also been able to sort thru this data and apply it to training modules and potential group activities to include in training for each module. </w:t>
      </w:r>
    </w:p>
    <w:p w14:paraId="2D0907A0" w14:textId="77777777" w:rsidR="00F57800" w:rsidRPr="006A04CF" w:rsidRDefault="00F57800" w:rsidP="006A04CF">
      <w:pPr>
        <w:rPr>
          <w:rFonts w:ascii="Arial" w:hAnsi="Arial" w:cs="Arial"/>
          <w:sz w:val="26"/>
          <w:szCs w:val="26"/>
        </w:rPr>
      </w:pPr>
    </w:p>
    <w:p w14:paraId="4D591A31" w14:textId="77777777" w:rsidR="006A04CF" w:rsidRPr="006A04CF" w:rsidRDefault="006A04CF" w:rsidP="006A04CF">
      <w:pPr>
        <w:rPr>
          <w:rFonts w:ascii="Arial" w:hAnsi="Arial" w:cs="Arial"/>
          <w:sz w:val="26"/>
          <w:szCs w:val="26"/>
        </w:rPr>
      </w:pPr>
      <w:r w:rsidRPr="006A04CF">
        <w:rPr>
          <w:rFonts w:ascii="Arial" w:hAnsi="Arial" w:cs="Arial"/>
          <w:sz w:val="26"/>
          <w:szCs w:val="26"/>
        </w:rPr>
        <w:t xml:space="preserve">The Garden Foundation conducted general research of what educational strategies worked best while presenting vocational classes during GROW Day Program for the month of March. This process is building a strong base for training activities that were successful with GROW clients and can be used within I/DD training. </w:t>
      </w:r>
    </w:p>
    <w:p w14:paraId="0B62A174" w14:textId="77777777" w:rsidR="006A04CF" w:rsidRPr="006A04CF" w:rsidRDefault="006A04CF" w:rsidP="001A550D">
      <w:pPr>
        <w:spacing w:before="120"/>
        <w:rPr>
          <w:rFonts w:ascii="Arial" w:eastAsia="Times New Roman" w:hAnsi="Arial" w:cs="Arial"/>
          <w:b/>
          <w:color w:val="000000"/>
          <w:sz w:val="26"/>
          <w:szCs w:val="26"/>
        </w:rPr>
      </w:pPr>
    </w:p>
    <w:p w14:paraId="5ED22861" w14:textId="2FC43A76" w:rsidR="00BE24D4" w:rsidRPr="002A3BB6" w:rsidRDefault="009022D9" w:rsidP="00283DB1">
      <w:pPr>
        <w:pStyle w:val="Heading2"/>
        <w:rPr>
          <w:sz w:val="32"/>
          <w:szCs w:val="28"/>
        </w:rPr>
      </w:pPr>
      <w:bookmarkStart w:id="77" w:name="_Toc102474187"/>
      <w:r w:rsidRPr="002A3BB6">
        <w:rPr>
          <w:sz w:val="32"/>
          <w:szCs w:val="28"/>
        </w:rPr>
        <w:lastRenderedPageBreak/>
        <w:t xml:space="preserve">Objective </w:t>
      </w:r>
      <w:r w:rsidR="004173FC" w:rsidRPr="002A3BB6">
        <w:rPr>
          <w:sz w:val="32"/>
          <w:szCs w:val="28"/>
        </w:rPr>
        <w:t>3.</w:t>
      </w:r>
      <w:r w:rsidRPr="002A3BB6">
        <w:rPr>
          <w:sz w:val="32"/>
          <w:szCs w:val="28"/>
        </w:rPr>
        <w:t>3</w:t>
      </w:r>
      <w:r w:rsidR="00BE24D4" w:rsidRPr="002A3BB6">
        <w:rPr>
          <w:sz w:val="32"/>
          <w:szCs w:val="28"/>
        </w:rPr>
        <w:t xml:space="preserve"> – First Responder Education</w:t>
      </w:r>
      <w:bookmarkEnd w:id="77"/>
      <w:r w:rsidRPr="002A3BB6">
        <w:rPr>
          <w:sz w:val="32"/>
          <w:szCs w:val="28"/>
        </w:rPr>
        <w:t xml:space="preserve"> </w:t>
      </w:r>
    </w:p>
    <w:p w14:paraId="7A41DC00" w14:textId="350368A4" w:rsidR="009022D9" w:rsidRPr="002A3BB6" w:rsidRDefault="009022D9" w:rsidP="00283DB1">
      <w:pPr>
        <w:rPr>
          <w:rFonts w:ascii="Arial" w:hAnsi="Arial" w:cs="Arial"/>
          <w:sz w:val="28"/>
          <w:szCs w:val="28"/>
        </w:rPr>
      </w:pPr>
      <w:bookmarkStart w:id="78" w:name="_Hlk94701236"/>
      <w:r w:rsidRPr="002A3BB6">
        <w:rPr>
          <w:rFonts w:ascii="Arial" w:hAnsi="Arial" w:cs="Arial"/>
          <w:sz w:val="28"/>
          <w:szCs w:val="28"/>
        </w:rPr>
        <w:t>Develop and/or strengthen a minimum of one system that improves quality of services and access to quality services and supports for individuals with I/DD in their local communities by working with agencies to bring awareness and training to public safety and emergency responder throughout the State of Nevada.</w:t>
      </w:r>
    </w:p>
    <w:p w14:paraId="038ECF82" w14:textId="77777777" w:rsidR="00D00A77" w:rsidRPr="002A3BB6" w:rsidRDefault="00D00A77" w:rsidP="00D00A77">
      <w:pPr>
        <w:pStyle w:val="Heading3"/>
        <w:rPr>
          <w:sz w:val="28"/>
          <w:szCs w:val="28"/>
        </w:rPr>
      </w:pPr>
      <w:bookmarkStart w:id="79" w:name="_Toc71193651"/>
      <w:bookmarkStart w:id="80" w:name="_Toc102474188"/>
      <w:bookmarkEnd w:id="78"/>
      <w:r w:rsidRPr="002A3BB6">
        <w:rPr>
          <w:sz w:val="28"/>
          <w:szCs w:val="28"/>
        </w:rPr>
        <w:t>First Responder Training Grant</w:t>
      </w:r>
      <w:bookmarkEnd w:id="79"/>
      <w:bookmarkEnd w:id="80"/>
    </w:p>
    <w:p w14:paraId="18BB6F58" w14:textId="756AE722" w:rsidR="00D00A77" w:rsidRPr="002A3BB6" w:rsidRDefault="00D00A77" w:rsidP="00D00A77">
      <w:pPr>
        <w:rPr>
          <w:rFonts w:ascii="Arial" w:hAnsi="Arial" w:cs="Arial"/>
          <w:sz w:val="28"/>
          <w:szCs w:val="28"/>
        </w:rPr>
      </w:pPr>
      <w:r w:rsidRPr="002A3BB6">
        <w:rPr>
          <w:rFonts w:ascii="Arial" w:hAnsi="Arial" w:cs="Arial"/>
          <w:sz w:val="28"/>
          <w:szCs w:val="28"/>
        </w:rPr>
        <w:t>Organization: JUSTin Hope Foundation</w:t>
      </w:r>
    </w:p>
    <w:p w14:paraId="69AB3086" w14:textId="471C5986" w:rsidR="00D00A77" w:rsidRPr="002A3BB6" w:rsidRDefault="00D00A77" w:rsidP="00D00A77">
      <w:pPr>
        <w:rPr>
          <w:rFonts w:ascii="Arial" w:hAnsi="Arial" w:cs="Arial"/>
          <w:sz w:val="28"/>
          <w:szCs w:val="28"/>
        </w:rPr>
      </w:pPr>
      <w:r w:rsidRPr="002A3BB6">
        <w:rPr>
          <w:rFonts w:ascii="Arial" w:hAnsi="Arial" w:cs="Arial"/>
          <w:sz w:val="28"/>
          <w:szCs w:val="28"/>
        </w:rPr>
        <w:t>Project Director: Maricela Gutierrez Rodriguez</w:t>
      </w:r>
    </w:p>
    <w:p w14:paraId="67716F4D" w14:textId="346F6542" w:rsidR="00D00A77" w:rsidRPr="002A3BB6" w:rsidRDefault="00D00A77" w:rsidP="00D00A77">
      <w:pPr>
        <w:rPr>
          <w:rFonts w:ascii="Arial" w:hAnsi="Arial" w:cs="Arial"/>
          <w:sz w:val="28"/>
          <w:szCs w:val="28"/>
        </w:rPr>
      </w:pPr>
      <w:r w:rsidRPr="002A3BB6">
        <w:rPr>
          <w:rFonts w:ascii="Arial" w:hAnsi="Arial" w:cs="Arial"/>
          <w:sz w:val="28"/>
          <w:szCs w:val="28"/>
        </w:rPr>
        <w:t xml:space="preserve">Project Period: Oct 01, </w:t>
      </w:r>
      <w:proofErr w:type="gramStart"/>
      <w:r w:rsidRPr="002A3BB6">
        <w:rPr>
          <w:rFonts w:ascii="Arial" w:hAnsi="Arial" w:cs="Arial"/>
          <w:sz w:val="28"/>
          <w:szCs w:val="28"/>
        </w:rPr>
        <w:t>2020</w:t>
      </w:r>
      <w:proofErr w:type="gramEnd"/>
      <w:r w:rsidRPr="002A3BB6">
        <w:rPr>
          <w:rFonts w:ascii="Arial" w:hAnsi="Arial" w:cs="Arial"/>
          <w:sz w:val="28"/>
          <w:szCs w:val="28"/>
        </w:rPr>
        <w:t xml:space="preserve"> to </w:t>
      </w:r>
      <w:r w:rsidR="008A0423">
        <w:rPr>
          <w:rFonts w:ascii="Arial" w:hAnsi="Arial" w:cs="Arial"/>
          <w:sz w:val="28"/>
          <w:szCs w:val="28"/>
        </w:rPr>
        <w:t>March 31, 2022</w:t>
      </w:r>
    </w:p>
    <w:p w14:paraId="05C7C906" w14:textId="3A978E0F" w:rsidR="00D00A77" w:rsidRPr="002A3BB6" w:rsidRDefault="00D00A77" w:rsidP="00D00A77">
      <w:pPr>
        <w:rPr>
          <w:rFonts w:ascii="Arial" w:eastAsia="Times New Roman" w:hAnsi="Arial" w:cs="Arial"/>
          <w:color w:val="000000"/>
          <w:sz w:val="28"/>
          <w:szCs w:val="28"/>
        </w:rPr>
      </w:pPr>
      <w:r w:rsidRPr="002A3BB6">
        <w:rPr>
          <w:rFonts w:ascii="Arial" w:hAnsi="Arial" w:cs="Arial"/>
          <w:sz w:val="28"/>
          <w:szCs w:val="28"/>
        </w:rPr>
        <w:t>Fiscal Year: FFY 21</w:t>
      </w:r>
    </w:p>
    <w:p w14:paraId="5C779BCF" w14:textId="6036770F" w:rsidR="00D00A77" w:rsidRPr="002A3BB6" w:rsidRDefault="00D00A77" w:rsidP="00D00A77">
      <w:pPr>
        <w:rPr>
          <w:rFonts w:ascii="Arial" w:hAnsi="Arial" w:cs="Arial"/>
          <w:sz w:val="28"/>
          <w:szCs w:val="28"/>
        </w:rPr>
      </w:pPr>
      <w:r w:rsidRPr="002A3BB6">
        <w:rPr>
          <w:rFonts w:ascii="Arial" w:hAnsi="Arial" w:cs="Arial"/>
          <w:sz w:val="28"/>
          <w:szCs w:val="28"/>
        </w:rPr>
        <w:t xml:space="preserve">Total Grant Funds: $ </w:t>
      </w:r>
      <w:r w:rsidR="005C3819" w:rsidRPr="002A3BB6">
        <w:rPr>
          <w:rFonts w:ascii="Arial" w:hAnsi="Arial" w:cs="Arial"/>
          <w:sz w:val="28"/>
          <w:szCs w:val="28"/>
        </w:rPr>
        <w:t>40</w:t>
      </w:r>
      <w:r w:rsidRPr="002A3BB6">
        <w:rPr>
          <w:rFonts w:ascii="Arial" w:hAnsi="Arial" w:cs="Arial"/>
          <w:sz w:val="28"/>
          <w:szCs w:val="28"/>
        </w:rPr>
        <w:t>,000</w:t>
      </w:r>
    </w:p>
    <w:p w14:paraId="29C4A8E8" w14:textId="77777777" w:rsidR="005C3819" w:rsidRPr="002A3BB6" w:rsidRDefault="005C3819" w:rsidP="005C3819">
      <w:pPr>
        <w:spacing w:before="120"/>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 xml:space="preserve">NGCDD Expected Outcome(s): </w:t>
      </w:r>
    </w:p>
    <w:p w14:paraId="7890848D" w14:textId="77777777" w:rsidR="005C3819" w:rsidRPr="002A3BB6" w:rsidRDefault="005C3819" w:rsidP="005C3819">
      <w:pPr>
        <w:numPr>
          <w:ilvl w:val="0"/>
          <w:numId w:val="2"/>
        </w:numPr>
        <w:ind w:left="360"/>
        <w:rPr>
          <w:rFonts w:ascii="Arial" w:eastAsia="Times New Roman" w:hAnsi="Arial" w:cs="Arial"/>
          <w:color w:val="000000"/>
          <w:sz w:val="28"/>
          <w:szCs w:val="28"/>
        </w:rPr>
      </w:pPr>
      <w:bookmarkStart w:id="81" w:name="_Hlk94701253"/>
      <w:r w:rsidRPr="002A3BB6">
        <w:rPr>
          <w:rFonts w:ascii="Arial" w:eastAsia="Times New Roman" w:hAnsi="Arial" w:cs="Arial"/>
          <w:color w:val="000000"/>
          <w:sz w:val="28"/>
          <w:szCs w:val="28"/>
        </w:rPr>
        <w:t xml:space="preserve">A higher level of care and service will be provided to individuals with I/DD by Public Safety Entities through the development of a program that provides awareness and training to Emergency Personnel across the State. </w:t>
      </w:r>
    </w:p>
    <w:p w14:paraId="5B39FEDF" w14:textId="04EA0410" w:rsidR="005C3819" w:rsidRPr="002A3BB6" w:rsidRDefault="005C3819" w:rsidP="005C3819">
      <w:pPr>
        <w:numPr>
          <w:ilvl w:val="0"/>
          <w:numId w:val="2"/>
        </w:numPr>
        <w:ind w:left="360"/>
        <w:rPr>
          <w:rFonts w:ascii="Arial" w:eastAsia="Times New Roman" w:hAnsi="Arial" w:cs="Arial"/>
          <w:color w:val="000000"/>
          <w:sz w:val="28"/>
          <w:szCs w:val="28"/>
        </w:rPr>
      </w:pPr>
      <w:r w:rsidRPr="002A3BB6">
        <w:rPr>
          <w:rFonts w:ascii="Arial" w:eastAsia="Times New Roman" w:hAnsi="Arial" w:cs="Arial"/>
          <w:color w:val="000000"/>
          <w:sz w:val="28"/>
          <w:szCs w:val="28"/>
        </w:rPr>
        <w:t xml:space="preserve">Individuals with I/DD in Nevada will experience a decrease in traumatic impact during </w:t>
      </w:r>
      <w:proofErr w:type="gramStart"/>
      <w:r w:rsidRPr="002A3BB6">
        <w:rPr>
          <w:rFonts w:ascii="Arial" w:eastAsia="Times New Roman" w:hAnsi="Arial" w:cs="Arial"/>
          <w:color w:val="000000"/>
          <w:sz w:val="28"/>
          <w:szCs w:val="28"/>
        </w:rPr>
        <w:t>an emergency situation</w:t>
      </w:r>
      <w:proofErr w:type="gramEnd"/>
      <w:r w:rsidRPr="002A3BB6">
        <w:rPr>
          <w:rFonts w:ascii="Arial" w:eastAsia="Times New Roman" w:hAnsi="Arial" w:cs="Arial"/>
          <w:color w:val="000000"/>
          <w:sz w:val="28"/>
          <w:szCs w:val="28"/>
        </w:rPr>
        <w:t>, while maximizing a higher level of care and service.</w:t>
      </w:r>
    </w:p>
    <w:p w14:paraId="20AA89D8" w14:textId="5ABD33FD" w:rsidR="005C3819" w:rsidRPr="002A3BB6" w:rsidRDefault="005C3819" w:rsidP="005C3819">
      <w:pPr>
        <w:numPr>
          <w:ilvl w:val="0"/>
          <w:numId w:val="2"/>
        </w:numPr>
        <w:ind w:left="360"/>
        <w:rPr>
          <w:rFonts w:ascii="Arial" w:eastAsia="Times New Roman" w:hAnsi="Arial" w:cs="Arial"/>
          <w:color w:val="000000"/>
          <w:sz w:val="28"/>
          <w:szCs w:val="28"/>
        </w:rPr>
      </w:pPr>
      <w:r w:rsidRPr="002A3BB6">
        <w:rPr>
          <w:rFonts w:ascii="Arial" w:eastAsia="Times New Roman" w:hAnsi="Arial" w:cs="Arial"/>
          <w:color w:val="000000"/>
          <w:sz w:val="28"/>
          <w:szCs w:val="28"/>
        </w:rPr>
        <w:t xml:space="preserve">Ensure public safety entities, school/university personnel, and facilities have a system in place to identify the needs of individuals with I/DD in </w:t>
      </w:r>
      <w:proofErr w:type="gramStart"/>
      <w:r w:rsidRPr="002A3BB6">
        <w:rPr>
          <w:rFonts w:ascii="Arial" w:eastAsia="Times New Roman" w:hAnsi="Arial" w:cs="Arial"/>
          <w:color w:val="000000"/>
          <w:sz w:val="28"/>
          <w:szCs w:val="28"/>
        </w:rPr>
        <w:t>an emergency situation</w:t>
      </w:r>
      <w:proofErr w:type="gramEnd"/>
      <w:r w:rsidRPr="002A3BB6">
        <w:rPr>
          <w:rFonts w:ascii="Arial" w:eastAsia="Times New Roman" w:hAnsi="Arial" w:cs="Arial"/>
          <w:color w:val="000000"/>
          <w:sz w:val="28"/>
          <w:szCs w:val="28"/>
        </w:rPr>
        <w:t xml:space="preserve"> and have the education and resources available for safe interactions.</w:t>
      </w:r>
    </w:p>
    <w:p w14:paraId="060C2871" w14:textId="77777777" w:rsidR="00A10D74" w:rsidRPr="002A3BB6" w:rsidRDefault="00A10D74" w:rsidP="00A10D74">
      <w:pPr>
        <w:numPr>
          <w:ilvl w:val="0"/>
          <w:numId w:val="2"/>
        </w:numPr>
        <w:ind w:left="360"/>
        <w:rPr>
          <w:rFonts w:ascii="Arial" w:eastAsia="Times New Roman" w:hAnsi="Arial" w:cs="Arial"/>
          <w:color w:val="000000"/>
          <w:sz w:val="28"/>
          <w:szCs w:val="28"/>
        </w:rPr>
      </w:pPr>
      <w:r w:rsidRPr="002A3BB6">
        <w:rPr>
          <w:rFonts w:ascii="Arial" w:eastAsia="Times New Roman" w:hAnsi="Arial" w:cs="Arial"/>
          <w:color w:val="000000"/>
          <w:sz w:val="28"/>
          <w:szCs w:val="28"/>
        </w:rPr>
        <w:t>Standardize the use of the Community Connect platform to ensure that First Responders know how to plan accordingly and respond more quickly to the needs of the individual.</w:t>
      </w:r>
    </w:p>
    <w:p w14:paraId="278059A9" w14:textId="193182CC" w:rsidR="00A10D74" w:rsidRPr="002A3BB6" w:rsidRDefault="00A10D74" w:rsidP="00A10D74">
      <w:pPr>
        <w:numPr>
          <w:ilvl w:val="0"/>
          <w:numId w:val="2"/>
        </w:numPr>
        <w:ind w:left="360"/>
        <w:rPr>
          <w:rFonts w:ascii="Arial" w:eastAsia="Times New Roman" w:hAnsi="Arial" w:cs="Arial"/>
          <w:color w:val="000000"/>
          <w:sz w:val="28"/>
          <w:szCs w:val="28"/>
        </w:rPr>
      </w:pPr>
      <w:r w:rsidRPr="002A3BB6">
        <w:rPr>
          <w:rFonts w:ascii="Arial" w:eastAsia="Times New Roman" w:hAnsi="Arial" w:cs="Arial"/>
          <w:color w:val="000000"/>
          <w:sz w:val="28"/>
          <w:szCs w:val="28"/>
        </w:rPr>
        <w:t>Public safety entities will create a system to identify and better serve individuals with I/DD and their support system.</w:t>
      </w:r>
    </w:p>
    <w:bookmarkEnd w:id="81"/>
    <w:p w14:paraId="5AF38F58" w14:textId="19522BA7" w:rsidR="005C3819" w:rsidRPr="002A3BB6" w:rsidRDefault="005C3819" w:rsidP="005C3819">
      <w:pPr>
        <w:spacing w:before="120"/>
        <w:rPr>
          <w:rFonts w:ascii="Arial" w:eastAsia="Times New Roman" w:hAnsi="Arial" w:cs="Arial"/>
          <w:color w:val="000000"/>
          <w:sz w:val="28"/>
          <w:szCs w:val="28"/>
        </w:rPr>
      </w:pPr>
      <w:r w:rsidRPr="002A3BB6">
        <w:rPr>
          <w:rFonts w:ascii="Arial" w:eastAsia="Times New Roman" w:hAnsi="Arial" w:cs="Arial"/>
          <w:b/>
          <w:color w:val="000000"/>
          <w:sz w:val="28"/>
          <w:szCs w:val="28"/>
          <w:u w:val="single"/>
        </w:rPr>
        <w:t>Grantee Proposal:</w:t>
      </w:r>
      <w:r w:rsidRPr="002A3BB6">
        <w:rPr>
          <w:rFonts w:ascii="Arial" w:eastAsia="Times New Roman" w:hAnsi="Arial" w:cs="Arial"/>
          <w:color w:val="000000"/>
          <w:sz w:val="28"/>
          <w:szCs w:val="28"/>
        </w:rPr>
        <w:t xml:space="preserve"> </w:t>
      </w:r>
      <w:r w:rsidRPr="00D57749">
        <w:rPr>
          <w:rFonts w:ascii="Arial" w:eastAsia="Times New Roman" w:hAnsi="Arial" w:cs="Arial"/>
          <w:color w:val="000000"/>
          <w:sz w:val="26"/>
          <w:szCs w:val="26"/>
        </w:rPr>
        <w:t>The JUSTin Hope (JIH) Foundation will help the community of first responder agencies become more informed about developmental disabilities with an emphasis on Autism and how to effectively interact with those individuals. They will hold live-in person trainings to public safety entities/emergency personnel throughout Nevada, who have not yet received the training, as well as provide a train-the-trainer model to all interested first responder department representatives, who will then be responsible for bringing the information back to their departments and providing the trainings themselves. By conducting trainings with the Public Safety entities Emergency Personnel throughout Nevada this creates an awareness for a higher level of care and service to individuals with I/DD. In doing so, this allows interactions to be safer and less stressful for first responders, community members, and individuals with I/DD. This statewide project is the next step in creating safe interactions and aims to educate persons with I/DD and their support network throughout their lifespan by creating a collaborative and comprehensive Safety-First training program that encompasses safety resources and workshops. In conjunction with public safety entities, people I/DD, and their support network, this project will strengthen emergency response systems that improve the quality of services and care in emergency situations.</w:t>
      </w:r>
    </w:p>
    <w:p w14:paraId="4CCF171B" w14:textId="77777777" w:rsidR="005C3819" w:rsidRPr="002A3BB6" w:rsidRDefault="005C3819" w:rsidP="005C3819">
      <w:pPr>
        <w:pStyle w:val="ListParagraph"/>
        <w:widowControl w:val="0"/>
        <w:spacing w:before="120"/>
        <w:ind w:left="0"/>
        <w:contextualSpacing w:val="0"/>
        <w:rPr>
          <w:rFonts w:ascii="Arial" w:eastAsia="Tahoma" w:hAnsi="Arial" w:cs="Arial"/>
          <w:b/>
          <w:bCs/>
          <w:iCs/>
          <w:kern w:val="2"/>
          <w:sz w:val="28"/>
          <w:szCs w:val="28"/>
          <w:u w:val="single"/>
          <w:lang w:eastAsia="ko-KR"/>
        </w:rPr>
      </w:pPr>
      <w:r w:rsidRPr="002A3BB6">
        <w:rPr>
          <w:rFonts w:ascii="Arial" w:eastAsia="Tahoma" w:hAnsi="Arial" w:cs="Arial"/>
          <w:b/>
          <w:bCs/>
          <w:iCs/>
          <w:kern w:val="2"/>
          <w:sz w:val="28"/>
          <w:szCs w:val="28"/>
          <w:u w:val="single"/>
          <w:lang w:eastAsia="ko-KR"/>
        </w:rPr>
        <w:t>Activity Summary:</w:t>
      </w:r>
    </w:p>
    <w:p w14:paraId="3FB6557A" w14:textId="4B069792" w:rsidR="005C3819" w:rsidRPr="00D57749" w:rsidRDefault="005C3819" w:rsidP="005C3819">
      <w:pPr>
        <w:spacing w:before="120"/>
        <w:rPr>
          <w:rFonts w:ascii="Arial" w:hAnsi="Arial" w:cs="Arial"/>
          <w:sz w:val="26"/>
          <w:szCs w:val="26"/>
        </w:rPr>
      </w:pPr>
      <w:r w:rsidRPr="00D57749">
        <w:rPr>
          <w:rFonts w:ascii="Arial" w:hAnsi="Arial" w:cs="Arial"/>
          <w:sz w:val="26"/>
          <w:szCs w:val="26"/>
        </w:rPr>
        <w:lastRenderedPageBreak/>
        <w:t xml:space="preserve">Activity 1) </w:t>
      </w:r>
      <w:bookmarkStart w:id="82" w:name="_Hlk94701286"/>
      <w:r w:rsidRPr="00D57749">
        <w:rPr>
          <w:rFonts w:ascii="Arial" w:hAnsi="Arial" w:cs="Arial"/>
          <w:sz w:val="26"/>
          <w:szCs w:val="26"/>
        </w:rPr>
        <w:t>Grantee will host registration workshops to help households create a Community Connection account for their household. Grantee will also provide them with a folder that compiles the pertinent information, which can be updated and kept at home.</w:t>
      </w:r>
      <w:bookmarkEnd w:id="82"/>
    </w:p>
    <w:p w14:paraId="23F8DAD1" w14:textId="2CE0D021" w:rsidR="005C3819" w:rsidRPr="00D57749" w:rsidRDefault="005C3819" w:rsidP="005C3819">
      <w:pPr>
        <w:spacing w:before="120"/>
        <w:rPr>
          <w:rFonts w:ascii="Arial" w:hAnsi="Arial" w:cs="Arial"/>
          <w:sz w:val="26"/>
          <w:szCs w:val="26"/>
        </w:rPr>
      </w:pPr>
      <w:r w:rsidRPr="00D57749">
        <w:rPr>
          <w:rFonts w:ascii="Arial" w:hAnsi="Arial" w:cs="Arial"/>
          <w:sz w:val="26"/>
          <w:szCs w:val="26"/>
        </w:rPr>
        <w:t xml:space="preserve">Activity 2) </w:t>
      </w:r>
      <w:bookmarkStart w:id="83" w:name="_Hlk94701295"/>
      <w:r w:rsidRPr="00D57749">
        <w:rPr>
          <w:rFonts w:ascii="Arial" w:hAnsi="Arial" w:cs="Arial"/>
          <w:sz w:val="26"/>
          <w:szCs w:val="26"/>
        </w:rPr>
        <w:t>Safety-First Workshops: Develop and conduct trainings to provide individuals with I/DD, their support network resources to empower them to create a person-centered safety plan and establish preventative measures.</w:t>
      </w:r>
      <w:bookmarkEnd w:id="83"/>
    </w:p>
    <w:p w14:paraId="228BC0CE" w14:textId="32CBAF2E" w:rsidR="005C3819" w:rsidRPr="00D57749" w:rsidRDefault="005C3819" w:rsidP="005C3819">
      <w:pPr>
        <w:spacing w:before="120"/>
        <w:rPr>
          <w:rFonts w:ascii="Arial" w:hAnsi="Arial" w:cs="Arial"/>
          <w:sz w:val="26"/>
          <w:szCs w:val="26"/>
        </w:rPr>
      </w:pPr>
      <w:r w:rsidRPr="00D57749">
        <w:rPr>
          <w:rFonts w:ascii="Arial" w:hAnsi="Arial" w:cs="Arial"/>
          <w:sz w:val="26"/>
          <w:szCs w:val="26"/>
        </w:rPr>
        <w:t xml:space="preserve">Activity 3) </w:t>
      </w:r>
      <w:bookmarkStart w:id="84" w:name="_Hlk94701307"/>
      <w:r w:rsidRPr="00D57749">
        <w:rPr>
          <w:rFonts w:ascii="Arial" w:hAnsi="Arial" w:cs="Arial"/>
          <w:sz w:val="26"/>
          <w:szCs w:val="26"/>
        </w:rPr>
        <w:t>Grantee will work with public safety entities to provide awareness and training to emergency personnel across the state regarding the needs of individuals with I/DD in order to provide a higher level of care and service.</w:t>
      </w:r>
      <w:bookmarkEnd w:id="84"/>
    </w:p>
    <w:p w14:paraId="6D004C43" w14:textId="1EAA6A9C" w:rsidR="005C3819" w:rsidRPr="00D57749" w:rsidRDefault="005C3819" w:rsidP="001A1E67">
      <w:pPr>
        <w:spacing w:before="120"/>
        <w:rPr>
          <w:rFonts w:ascii="Arial" w:hAnsi="Arial" w:cs="Arial"/>
          <w:sz w:val="26"/>
          <w:szCs w:val="26"/>
        </w:rPr>
      </w:pPr>
      <w:r w:rsidRPr="00D57749">
        <w:rPr>
          <w:rFonts w:ascii="Arial" w:hAnsi="Arial" w:cs="Arial"/>
          <w:sz w:val="26"/>
          <w:szCs w:val="26"/>
        </w:rPr>
        <w:t xml:space="preserve">Activity 4) </w:t>
      </w:r>
      <w:bookmarkStart w:id="85" w:name="_Hlk94701317"/>
      <w:r w:rsidRPr="00D57749">
        <w:rPr>
          <w:rFonts w:ascii="Arial" w:hAnsi="Arial" w:cs="Arial"/>
          <w:sz w:val="26"/>
          <w:szCs w:val="26"/>
        </w:rPr>
        <w:t>Develop and provide family resources to agencies to better serve individuals with I/DD. Grantee will also provide prevention and response information to support network on possible actions and programs available to keep individuals with I/DD safe</w:t>
      </w:r>
      <w:bookmarkEnd w:id="85"/>
      <w:r w:rsidRPr="00D57749">
        <w:rPr>
          <w:rFonts w:ascii="Arial" w:hAnsi="Arial" w:cs="Arial"/>
          <w:sz w:val="26"/>
          <w:szCs w:val="26"/>
        </w:rPr>
        <w:t>.</w:t>
      </w:r>
    </w:p>
    <w:p w14:paraId="376AFEA6" w14:textId="2BDA817A" w:rsidR="005C3819" w:rsidRPr="00D57749" w:rsidRDefault="005C3819" w:rsidP="005C3819">
      <w:pPr>
        <w:spacing w:before="120"/>
        <w:rPr>
          <w:rFonts w:ascii="Arial" w:hAnsi="Arial" w:cs="Arial"/>
          <w:sz w:val="26"/>
          <w:szCs w:val="26"/>
        </w:rPr>
      </w:pPr>
      <w:r w:rsidRPr="00D57749">
        <w:rPr>
          <w:rFonts w:ascii="Arial" w:hAnsi="Arial" w:cs="Arial"/>
          <w:sz w:val="26"/>
          <w:szCs w:val="26"/>
        </w:rPr>
        <w:t xml:space="preserve">Activity 5) </w:t>
      </w:r>
      <w:bookmarkStart w:id="86" w:name="_Hlk94701330"/>
      <w:r w:rsidRPr="00D57749">
        <w:rPr>
          <w:rFonts w:ascii="Arial" w:hAnsi="Arial" w:cs="Arial"/>
          <w:sz w:val="26"/>
          <w:szCs w:val="26"/>
        </w:rPr>
        <w:t>Meet with directors of special education programs and other agencies to learn more about safety protocols in place.</w:t>
      </w:r>
      <w:bookmarkEnd w:id="86"/>
    </w:p>
    <w:p w14:paraId="78A0DC68" w14:textId="71DDB298" w:rsidR="005C3819" w:rsidRPr="00D57749" w:rsidRDefault="005C3819" w:rsidP="00862208">
      <w:pPr>
        <w:spacing w:before="120"/>
        <w:rPr>
          <w:rFonts w:ascii="Arial" w:hAnsi="Arial" w:cs="Arial"/>
          <w:sz w:val="26"/>
          <w:szCs w:val="26"/>
        </w:rPr>
      </w:pPr>
      <w:r w:rsidRPr="00D57749">
        <w:rPr>
          <w:rFonts w:ascii="Arial" w:hAnsi="Arial" w:cs="Arial"/>
          <w:sz w:val="26"/>
          <w:szCs w:val="26"/>
        </w:rPr>
        <w:t xml:space="preserve">Activity 6) </w:t>
      </w:r>
      <w:bookmarkStart w:id="87" w:name="_Hlk94701339"/>
      <w:r w:rsidRPr="00D57749">
        <w:rPr>
          <w:rFonts w:ascii="Arial" w:hAnsi="Arial" w:cs="Arial"/>
          <w:sz w:val="26"/>
          <w:szCs w:val="26"/>
        </w:rPr>
        <w:t>Grantee will produce public awareness campaigns and reach out to other nonprofit organizations to establish partnerships and foster collaboration and create a larger impact.</w:t>
      </w:r>
      <w:bookmarkEnd w:id="87"/>
    </w:p>
    <w:p w14:paraId="50E9C105" w14:textId="4BC39673" w:rsidR="005C3819" w:rsidRPr="00D57749" w:rsidRDefault="005C3819" w:rsidP="00862208">
      <w:pPr>
        <w:spacing w:before="120"/>
        <w:rPr>
          <w:rFonts w:ascii="Arial" w:hAnsi="Arial" w:cs="Arial"/>
          <w:sz w:val="26"/>
          <w:szCs w:val="26"/>
        </w:rPr>
      </w:pPr>
      <w:r w:rsidRPr="00D57749">
        <w:rPr>
          <w:rFonts w:ascii="Arial" w:hAnsi="Arial" w:cs="Arial"/>
          <w:sz w:val="26"/>
          <w:szCs w:val="26"/>
        </w:rPr>
        <w:t xml:space="preserve">Activity 7) </w:t>
      </w:r>
      <w:bookmarkStart w:id="88" w:name="_Hlk94701349"/>
      <w:r w:rsidRPr="00D57749">
        <w:rPr>
          <w:rFonts w:ascii="Arial" w:hAnsi="Arial" w:cs="Arial"/>
          <w:sz w:val="26"/>
          <w:szCs w:val="26"/>
        </w:rPr>
        <w:t>Grantee will send out informational emails, post through social media, and schedule interviews to generate public awareness.</w:t>
      </w:r>
      <w:bookmarkEnd w:id="88"/>
    </w:p>
    <w:p w14:paraId="5D281AF4" w14:textId="669EDB94" w:rsidR="005B46F9" w:rsidRDefault="005C3819" w:rsidP="005B46F9">
      <w:pPr>
        <w:spacing w:before="120"/>
        <w:rPr>
          <w:rFonts w:ascii="Arial" w:eastAsia="Times New Roman" w:hAnsi="Arial" w:cs="Arial"/>
          <w:b/>
          <w:color w:val="000000"/>
          <w:sz w:val="28"/>
          <w:szCs w:val="28"/>
        </w:rPr>
      </w:pPr>
      <w:r w:rsidRPr="002A3BB6">
        <w:rPr>
          <w:rFonts w:ascii="Arial" w:eastAsia="Times New Roman" w:hAnsi="Arial" w:cs="Arial"/>
          <w:b/>
          <w:color w:val="000000"/>
          <w:sz w:val="28"/>
          <w:szCs w:val="28"/>
          <w:u w:val="single"/>
        </w:rPr>
        <w:t>Of Note:</w:t>
      </w:r>
      <w:r w:rsidRPr="002A3BB6">
        <w:rPr>
          <w:rFonts w:ascii="Arial" w:eastAsia="Times New Roman" w:hAnsi="Arial" w:cs="Arial"/>
          <w:b/>
          <w:color w:val="000000"/>
          <w:sz w:val="28"/>
          <w:szCs w:val="28"/>
        </w:rPr>
        <w:t xml:space="preserve"> </w:t>
      </w:r>
    </w:p>
    <w:p w14:paraId="36070645" w14:textId="79519494" w:rsidR="005B46F9" w:rsidRDefault="005B46F9" w:rsidP="005B46F9">
      <w:pPr>
        <w:spacing w:before="120"/>
        <w:rPr>
          <w:rFonts w:ascii="Arial" w:eastAsia="Times New Roman" w:hAnsi="Arial" w:cs="Arial"/>
          <w:bCs/>
          <w:color w:val="000000"/>
          <w:sz w:val="28"/>
          <w:szCs w:val="28"/>
        </w:rPr>
      </w:pPr>
      <w:r w:rsidRPr="005B46F9">
        <w:rPr>
          <w:rFonts w:ascii="Arial" w:eastAsia="Times New Roman" w:hAnsi="Arial" w:cs="Arial"/>
          <w:bCs/>
          <w:color w:val="000000"/>
          <w:sz w:val="28"/>
          <w:szCs w:val="28"/>
        </w:rPr>
        <w:t xml:space="preserve">Justin Hope </w:t>
      </w:r>
      <w:r>
        <w:rPr>
          <w:rFonts w:ascii="Arial" w:eastAsia="Times New Roman" w:hAnsi="Arial" w:cs="Arial"/>
          <w:bCs/>
          <w:color w:val="000000"/>
          <w:sz w:val="28"/>
          <w:szCs w:val="28"/>
        </w:rPr>
        <w:t xml:space="preserve">has been on track with spending and has of today spent down their budget as well as finalized their grant. </w:t>
      </w:r>
    </w:p>
    <w:p w14:paraId="49BDECCC" w14:textId="77777777" w:rsidR="005B46F9" w:rsidRPr="005B46F9" w:rsidRDefault="005B46F9" w:rsidP="005B46F9">
      <w:pPr>
        <w:spacing w:before="120"/>
        <w:rPr>
          <w:rFonts w:ascii="Arial" w:eastAsia="Times New Roman" w:hAnsi="Arial" w:cs="Arial"/>
          <w:bCs/>
          <w:color w:val="000000"/>
          <w:sz w:val="28"/>
          <w:szCs w:val="28"/>
        </w:rPr>
      </w:pPr>
    </w:p>
    <w:p w14:paraId="5B7724CC" w14:textId="3FACA44E" w:rsidR="001B5672" w:rsidRPr="005B46F9" w:rsidRDefault="001B5672" w:rsidP="005B46F9">
      <w:pPr>
        <w:spacing w:before="120"/>
        <w:rPr>
          <w:rFonts w:ascii="Arial" w:eastAsia="Times New Roman" w:hAnsi="Arial" w:cs="Arial"/>
          <w:b/>
          <w:color w:val="000000"/>
          <w:sz w:val="28"/>
          <w:szCs w:val="28"/>
        </w:rPr>
      </w:pPr>
      <w:r w:rsidRPr="002A3BB6">
        <w:rPr>
          <w:sz w:val="32"/>
          <w:szCs w:val="28"/>
        </w:rPr>
        <w:t>Objective 3.</w:t>
      </w:r>
      <w:r w:rsidR="001A550D">
        <w:rPr>
          <w:sz w:val="32"/>
          <w:szCs w:val="28"/>
        </w:rPr>
        <w:t>3 - Housing</w:t>
      </w:r>
    </w:p>
    <w:p w14:paraId="04CB8CB1" w14:textId="6B8F6BDA" w:rsidR="001B5672" w:rsidRPr="001A550D" w:rsidRDefault="001A550D" w:rsidP="001B5672">
      <w:pPr>
        <w:rPr>
          <w:rFonts w:ascii="Arial" w:hAnsi="Arial" w:cs="Arial"/>
          <w:sz w:val="26"/>
          <w:szCs w:val="26"/>
        </w:rPr>
      </w:pPr>
      <w:r w:rsidRPr="001A550D">
        <w:rPr>
          <w:rFonts w:ascii="Arial" w:hAnsi="Arial" w:cs="Arial"/>
          <w:sz w:val="26"/>
          <w:szCs w:val="26"/>
        </w:rPr>
        <w:t>Improve access to quality housing options and supports for individuals with I/DD Statewide.</w:t>
      </w:r>
    </w:p>
    <w:p w14:paraId="0FE108F8" w14:textId="4EF32017" w:rsidR="001B5672" w:rsidRPr="002A3BB6" w:rsidRDefault="001B5672" w:rsidP="001B5672">
      <w:pPr>
        <w:pStyle w:val="Heading3"/>
        <w:rPr>
          <w:sz w:val="28"/>
          <w:szCs w:val="28"/>
        </w:rPr>
      </w:pPr>
      <w:bookmarkStart w:id="89" w:name="_Toc102474189"/>
      <w:r>
        <w:rPr>
          <w:sz w:val="28"/>
          <w:szCs w:val="28"/>
        </w:rPr>
        <w:t>Housing Grant</w:t>
      </w:r>
      <w:bookmarkEnd w:id="89"/>
    </w:p>
    <w:p w14:paraId="4721BB14" w14:textId="4915A7E4" w:rsidR="001B5672" w:rsidRPr="001A550D" w:rsidRDefault="001B5672" w:rsidP="001B5672">
      <w:pPr>
        <w:rPr>
          <w:rFonts w:ascii="Arial" w:hAnsi="Arial" w:cs="Arial"/>
          <w:sz w:val="26"/>
          <w:szCs w:val="26"/>
        </w:rPr>
      </w:pPr>
      <w:r w:rsidRPr="001A550D">
        <w:rPr>
          <w:rFonts w:ascii="Arial" w:hAnsi="Arial" w:cs="Arial"/>
          <w:sz w:val="26"/>
          <w:szCs w:val="26"/>
        </w:rPr>
        <w:t>Organization: Kenny Guinn Center</w:t>
      </w:r>
    </w:p>
    <w:p w14:paraId="7412D5D0" w14:textId="26B786CC" w:rsidR="001B5672" w:rsidRPr="001A550D" w:rsidRDefault="001B5672" w:rsidP="001B5672">
      <w:pPr>
        <w:rPr>
          <w:rFonts w:ascii="Arial" w:hAnsi="Arial" w:cs="Arial"/>
          <w:sz w:val="26"/>
          <w:szCs w:val="26"/>
        </w:rPr>
      </w:pPr>
      <w:r w:rsidRPr="001A550D">
        <w:rPr>
          <w:rFonts w:ascii="Arial" w:hAnsi="Arial" w:cs="Arial"/>
          <w:sz w:val="26"/>
          <w:szCs w:val="26"/>
        </w:rPr>
        <w:t>Project Director: Nancy Brune</w:t>
      </w:r>
    </w:p>
    <w:p w14:paraId="11A18DD1" w14:textId="584AE9E1" w:rsidR="001B5672" w:rsidRPr="001A550D" w:rsidRDefault="001B5672" w:rsidP="001B5672">
      <w:pPr>
        <w:rPr>
          <w:rFonts w:ascii="Arial" w:hAnsi="Arial" w:cs="Arial"/>
          <w:sz w:val="26"/>
          <w:szCs w:val="26"/>
        </w:rPr>
      </w:pPr>
      <w:r w:rsidRPr="001A550D">
        <w:rPr>
          <w:rFonts w:ascii="Arial" w:hAnsi="Arial" w:cs="Arial"/>
          <w:sz w:val="26"/>
          <w:szCs w:val="26"/>
        </w:rPr>
        <w:t xml:space="preserve">Project Period: Oct 01, </w:t>
      </w:r>
      <w:proofErr w:type="gramStart"/>
      <w:r w:rsidRPr="001A550D">
        <w:rPr>
          <w:rFonts w:ascii="Arial" w:hAnsi="Arial" w:cs="Arial"/>
          <w:sz w:val="26"/>
          <w:szCs w:val="26"/>
        </w:rPr>
        <w:t>2021</w:t>
      </w:r>
      <w:proofErr w:type="gramEnd"/>
      <w:r w:rsidRPr="001A550D">
        <w:rPr>
          <w:rFonts w:ascii="Arial" w:hAnsi="Arial" w:cs="Arial"/>
          <w:sz w:val="26"/>
          <w:szCs w:val="26"/>
        </w:rPr>
        <w:t xml:space="preserve"> to September 30, 2022</w:t>
      </w:r>
    </w:p>
    <w:p w14:paraId="7DCA4B23" w14:textId="5E8BC4DD" w:rsidR="001B5672" w:rsidRPr="001A550D" w:rsidRDefault="001B5672" w:rsidP="001B5672">
      <w:pPr>
        <w:rPr>
          <w:rFonts w:ascii="Arial" w:eastAsia="Times New Roman" w:hAnsi="Arial" w:cs="Arial"/>
          <w:color w:val="000000"/>
          <w:sz w:val="26"/>
          <w:szCs w:val="26"/>
        </w:rPr>
      </w:pPr>
      <w:r w:rsidRPr="001A550D">
        <w:rPr>
          <w:rFonts w:ascii="Arial" w:hAnsi="Arial" w:cs="Arial"/>
          <w:sz w:val="26"/>
          <w:szCs w:val="26"/>
        </w:rPr>
        <w:t>Fiscal Year: FFY 22</w:t>
      </w:r>
    </w:p>
    <w:p w14:paraId="54B1711A" w14:textId="07071ADC" w:rsidR="001B5672" w:rsidRPr="001A550D" w:rsidRDefault="001B5672" w:rsidP="001B5672">
      <w:pPr>
        <w:rPr>
          <w:rFonts w:ascii="Arial" w:hAnsi="Arial" w:cs="Arial"/>
          <w:sz w:val="26"/>
          <w:szCs w:val="26"/>
        </w:rPr>
      </w:pPr>
      <w:r w:rsidRPr="001A550D">
        <w:rPr>
          <w:rFonts w:ascii="Arial" w:hAnsi="Arial" w:cs="Arial"/>
          <w:sz w:val="26"/>
          <w:szCs w:val="26"/>
        </w:rPr>
        <w:t>Total Grant Funds: $ 44,380</w:t>
      </w:r>
    </w:p>
    <w:p w14:paraId="364CE829" w14:textId="2EE2D4E8" w:rsidR="001B5672" w:rsidRDefault="001B5672" w:rsidP="001B5672">
      <w:pPr>
        <w:spacing w:before="120"/>
        <w:rPr>
          <w:rFonts w:ascii="Arial" w:eastAsia="Times New Roman" w:hAnsi="Arial" w:cs="Arial"/>
          <w:b/>
          <w:color w:val="000000"/>
          <w:sz w:val="28"/>
          <w:szCs w:val="28"/>
          <w:u w:val="single"/>
        </w:rPr>
      </w:pPr>
      <w:r w:rsidRPr="002A3BB6">
        <w:rPr>
          <w:rFonts w:ascii="Arial" w:eastAsia="Times New Roman" w:hAnsi="Arial" w:cs="Arial"/>
          <w:b/>
          <w:color w:val="000000"/>
          <w:sz w:val="28"/>
          <w:szCs w:val="28"/>
          <w:u w:val="single"/>
        </w:rPr>
        <w:t xml:space="preserve">NGCDD Expected Outcome(s): </w:t>
      </w:r>
    </w:p>
    <w:p w14:paraId="4F0E8892" w14:textId="020FA235" w:rsidR="003773C2" w:rsidRPr="00D75C43" w:rsidRDefault="003773C2" w:rsidP="001B5672">
      <w:pPr>
        <w:spacing w:before="120"/>
        <w:rPr>
          <w:rFonts w:ascii="Arial" w:eastAsia="Times New Roman" w:hAnsi="Arial" w:cs="Arial"/>
          <w:color w:val="000000"/>
          <w:sz w:val="26"/>
          <w:szCs w:val="26"/>
        </w:rPr>
      </w:pPr>
      <w:r w:rsidRPr="00D75C43">
        <w:rPr>
          <w:rFonts w:ascii="Arial" w:eastAsia="Times New Roman" w:hAnsi="Arial" w:cs="Arial"/>
          <w:color w:val="000000"/>
          <w:sz w:val="26"/>
          <w:szCs w:val="26"/>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076564B6" w14:textId="4B6CDD04" w:rsidR="001B5672" w:rsidRDefault="001B5672" w:rsidP="001B5672">
      <w:pPr>
        <w:spacing w:before="120"/>
        <w:rPr>
          <w:rFonts w:ascii="Arial" w:eastAsia="Times New Roman" w:hAnsi="Arial" w:cs="Arial"/>
          <w:color w:val="000000"/>
          <w:sz w:val="28"/>
          <w:szCs w:val="28"/>
        </w:rPr>
      </w:pPr>
      <w:r w:rsidRPr="002A3BB6">
        <w:rPr>
          <w:rFonts w:ascii="Arial" w:eastAsia="Times New Roman" w:hAnsi="Arial" w:cs="Arial"/>
          <w:b/>
          <w:color w:val="000000"/>
          <w:sz w:val="28"/>
          <w:szCs w:val="28"/>
          <w:u w:val="single"/>
        </w:rPr>
        <w:t>Grantee Proposal:</w:t>
      </w:r>
      <w:r w:rsidRPr="002A3BB6">
        <w:rPr>
          <w:rFonts w:ascii="Arial" w:eastAsia="Times New Roman" w:hAnsi="Arial" w:cs="Arial"/>
          <w:color w:val="000000"/>
          <w:sz w:val="28"/>
          <w:szCs w:val="28"/>
        </w:rPr>
        <w:t xml:space="preserve"> </w:t>
      </w:r>
    </w:p>
    <w:p w14:paraId="2A67C37D" w14:textId="6F78B2F0" w:rsidR="003773C2" w:rsidRPr="00D75C43" w:rsidRDefault="003773C2" w:rsidP="001B5672">
      <w:pPr>
        <w:spacing w:before="120"/>
        <w:rPr>
          <w:rFonts w:ascii="Arial" w:eastAsia="Times New Roman" w:hAnsi="Arial" w:cs="Arial"/>
          <w:color w:val="000000"/>
          <w:sz w:val="26"/>
          <w:szCs w:val="26"/>
        </w:rPr>
      </w:pPr>
      <w:r w:rsidRPr="00D75C43">
        <w:rPr>
          <w:rFonts w:ascii="Arial" w:eastAsia="Times New Roman" w:hAnsi="Arial" w:cs="Arial"/>
          <w:color w:val="000000"/>
          <w:sz w:val="26"/>
          <w:szCs w:val="26"/>
        </w:rPr>
        <w:t xml:space="preserve">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w:t>
      </w:r>
      <w:r w:rsidRPr="00D75C43">
        <w:rPr>
          <w:rFonts w:ascii="Arial" w:eastAsia="Times New Roman" w:hAnsi="Arial" w:cs="Arial"/>
          <w:color w:val="000000"/>
          <w:sz w:val="26"/>
          <w:szCs w:val="26"/>
        </w:rPr>
        <w:lastRenderedPageBreak/>
        <w:t>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Default="001B5672"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2A3BB6">
        <w:rPr>
          <w:rFonts w:ascii="Arial" w:eastAsia="Tahoma" w:hAnsi="Arial" w:cs="Arial"/>
          <w:b/>
          <w:bCs/>
          <w:iCs/>
          <w:kern w:val="2"/>
          <w:sz w:val="28"/>
          <w:szCs w:val="28"/>
          <w:u w:val="single"/>
          <w:lang w:eastAsia="ko-KR"/>
        </w:rPr>
        <w:t>Activity Summary:</w:t>
      </w:r>
    </w:p>
    <w:p w14:paraId="07317103" w14:textId="4177F9EE" w:rsidR="003773C2" w:rsidRPr="00D75C43" w:rsidRDefault="003773C2" w:rsidP="001B5672">
      <w:pPr>
        <w:pStyle w:val="ListParagraph"/>
        <w:widowControl w:val="0"/>
        <w:spacing w:before="120"/>
        <w:ind w:left="0"/>
        <w:contextualSpacing w:val="0"/>
        <w:rPr>
          <w:rFonts w:ascii="Arial" w:eastAsia="Tahoma" w:hAnsi="Arial" w:cs="Arial"/>
          <w:iCs/>
          <w:kern w:val="2"/>
          <w:sz w:val="26"/>
          <w:szCs w:val="26"/>
          <w:lang w:eastAsia="ko-KR"/>
        </w:rPr>
      </w:pPr>
      <w:r w:rsidRPr="00D75C43">
        <w:rPr>
          <w:rFonts w:ascii="Arial" w:eastAsia="Tahoma" w:hAnsi="Arial" w:cs="Arial"/>
          <w:iCs/>
          <w:kern w:val="2"/>
          <w:sz w:val="26"/>
          <w:szCs w:val="26"/>
          <w:lang w:eastAsia="ko-KR"/>
        </w:rPr>
        <w:t>Activity A) Study current housing options available in Nevada to people with I/DD. This will include all housing options and will not be limited.</w:t>
      </w:r>
    </w:p>
    <w:p w14:paraId="32BC061D" w14:textId="37A58425" w:rsidR="003773C2" w:rsidRPr="00D75C43" w:rsidRDefault="003773C2" w:rsidP="001B5672">
      <w:pPr>
        <w:pStyle w:val="ListParagraph"/>
        <w:widowControl w:val="0"/>
        <w:spacing w:before="120"/>
        <w:ind w:left="0"/>
        <w:contextualSpacing w:val="0"/>
        <w:rPr>
          <w:rFonts w:ascii="Arial" w:eastAsia="Tahoma" w:hAnsi="Arial" w:cs="Arial"/>
          <w:iCs/>
          <w:kern w:val="2"/>
          <w:sz w:val="26"/>
          <w:szCs w:val="26"/>
          <w:lang w:eastAsia="ko-KR"/>
        </w:rPr>
      </w:pPr>
      <w:r w:rsidRPr="00D75C43">
        <w:rPr>
          <w:rFonts w:ascii="Arial" w:eastAsia="Tahoma" w:hAnsi="Arial" w:cs="Arial"/>
          <w:iCs/>
          <w:kern w:val="2"/>
          <w:sz w:val="26"/>
          <w:szCs w:val="26"/>
          <w:lang w:eastAsia="ko-KR"/>
        </w:rPr>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D75C43" w:rsidRDefault="003773C2" w:rsidP="001B5672">
      <w:pPr>
        <w:pStyle w:val="ListParagraph"/>
        <w:widowControl w:val="0"/>
        <w:spacing w:before="120"/>
        <w:ind w:left="0"/>
        <w:contextualSpacing w:val="0"/>
        <w:rPr>
          <w:rFonts w:ascii="Arial" w:eastAsia="Tahoma" w:hAnsi="Arial" w:cs="Arial"/>
          <w:iCs/>
          <w:kern w:val="2"/>
          <w:sz w:val="26"/>
          <w:szCs w:val="26"/>
          <w:lang w:eastAsia="ko-KR"/>
        </w:rPr>
      </w:pPr>
      <w:r w:rsidRPr="00D75C43">
        <w:rPr>
          <w:rFonts w:ascii="Arial" w:eastAsia="Tahoma" w:hAnsi="Arial" w:cs="Arial"/>
          <w:iCs/>
          <w:kern w:val="2"/>
          <w:sz w:val="26"/>
          <w:szCs w:val="26"/>
          <w:lang w:eastAsia="ko-KR"/>
        </w:rPr>
        <w:t>Activity C) Identify gaps/needs of current supply of available housing options for people with I/DD.</w:t>
      </w:r>
    </w:p>
    <w:p w14:paraId="2139728D" w14:textId="677903FD" w:rsidR="003773C2" w:rsidRPr="00D75C43" w:rsidRDefault="003773C2" w:rsidP="001B5672">
      <w:pPr>
        <w:pStyle w:val="ListParagraph"/>
        <w:widowControl w:val="0"/>
        <w:spacing w:before="120"/>
        <w:ind w:left="0"/>
        <w:contextualSpacing w:val="0"/>
        <w:rPr>
          <w:rFonts w:ascii="Arial" w:eastAsia="Tahoma" w:hAnsi="Arial" w:cs="Arial"/>
          <w:iCs/>
          <w:kern w:val="2"/>
          <w:sz w:val="26"/>
          <w:szCs w:val="26"/>
          <w:lang w:eastAsia="ko-KR"/>
        </w:rPr>
      </w:pPr>
      <w:r w:rsidRPr="00D75C43">
        <w:rPr>
          <w:rFonts w:ascii="Arial" w:eastAsia="Tahoma" w:hAnsi="Arial" w:cs="Arial"/>
          <w:iCs/>
          <w:kern w:val="2"/>
          <w:sz w:val="26"/>
          <w:szCs w:val="26"/>
          <w:lang w:eastAsia="ko-KR"/>
        </w:rPr>
        <w:t>Activity D) Analyze policies other states/areas have undertaken/implemented to help individuals with I/DD access housing options (specifically affordable housing options).</w:t>
      </w:r>
    </w:p>
    <w:p w14:paraId="289AF43A" w14:textId="6333A303" w:rsidR="003773C2" w:rsidRPr="00D75C43" w:rsidRDefault="003773C2" w:rsidP="001B5672">
      <w:pPr>
        <w:pStyle w:val="ListParagraph"/>
        <w:widowControl w:val="0"/>
        <w:spacing w:before="120"/>
        <w:ind w:left="0"/>
        <w:contextualSpacing w:val="0"/>
        <w:rPr>
          <w:rFonts w:ascii="Arial" w:eastAsia="Tahoma" w:hAnsi="Arial" w:cs="Arial"/>
          <w:iCs/>
          <w:kern w:val="2"/>
          <w:sz w:val="26"/>
          <w:szCs w:val="26"/>
          <w:lang w:eastAsia="ko-KR"/>
        </w:rPr>
      </w:pPr>
      <w:r w:rsidRPr="00D75C43">
        <w:rPr>
          <w:rFonts w:ascii="Arial" w:eastAsia="Tahoma" w:hAnsi="Arial" w:cs="Arial"/>
          <w:iCs/>
          <w:kern w:val="2"/>
          <w:sz w:val="26"/>
          <w:szCs w:val="26"/>
          <w:lang w:eastAsia="ko-KR"/>
        </w:rPr>
        <w:t>Activity E) By April 2022, prepare a resource guide that describes available options for housing for people with I/DD.</w:t>
      </w:r>
    </w:p>
    <w:p w14:paraId="4F019ED4" w14:textId="580F586E" w:rsidR="003773C2" w:rsidRPr="00D75C43" w:rsidRDefault="003773C2" w:rsidP="001B5672">
      <w:pPr>
        <w:pStyle w:val="ListParagraph"/>
        <w:widowControl w:val="0"/>
        <w:spacing w:before="120"/>
        <w:ind w:left="0"/>
        <w:contextualSpacing w:val="0"/>
        <w:rPr>
          <w:rFonts w:ascii="Arial" w:eastAsia="Tahoma" w:hAnsi="Arial" w:cs="Arial"/>
          <w:iCs/>
          <w:kern w:val="2"/>
          <w:sz w:val="26"/>
          <w:szCs w:val="26"/>
          <w:lang w:eastAsia="ko-KR"/>
        </w:rPr>
      </w:pPr>
      <w:r w:rsidRPr="00D75C43">
        <w:rPr>
          <w:rFonts w:ascii="Arial" w:eastAsia="Tahoma" w:hAnsi="Arial" w:cs="Arial"/>
          <w:iCs/>
          <w:kern w:val="2"/>
          <w:sz w:val="26"/>
          <w:szCs w:val="26"/>
          <w:lang w:eastAsia="ko-KR"/>
        </w:rPr>
        <w:t>Activity F) By June 2022, host at least (1) public event to share information from study and resource guide. If possible, (2) events will be held (1 in Northern Nevada, 1 in Southern Nevada).</w:t>
      </w:r>
    </w:p>
    <w:p w14:paraId="164A2F41" w14:textId="163231D8" w:rsidR="001B5672" w:rsidRDefault="001B5672" w:rsidP="001B5672">
      <w:pPr>
        <w:spacing w:before="120"/>
        <w:rPr>
          <w:rFonts w:ascii="Arial" w:eastAsia="Times New Roman" w:hAnsi="Arial" w:cs="Arial"/>
          <w:b/>
          <w:color w:val="000000"/>
          <w:sz w:val="28"/>
          <w:szCs w:val="28"/>
        </w:rPr>
      </w:pPr>
      <w:r w:rsidRPr="002A3BB6">
        <w:rPr>
          <w:rFonts w:ascii="Arial" w:eastAsia="Times New Roman" w:hAnsi="Arial" w:cs="Arial"/>
          <w:b/>
          <w:color w:val="000000"/>
          <w:sz w:val="28"/>
          <w:szCs w:val="28"/>
          <w:u w:val="single"/>
        </w:rPr>
        <w:t>Of Note:</w:t>
      </w:r>
      <w:r w:rsidRPr="002A3BB6">
        <w:rPr>
          <w:rFonts w:ascii="Arial" w:eastAsia="Times New Roman" w:hAnsi="Arial" w:cs="Arial"/>
          <w:b/>
          <w:color w:val="000000"/>
          <w:sz w:val="28"/>
          <w:szCs w:val="28"/>
        </w:rPr>
        <w:t xml:space="preserve"> </w:t>
      </w:r>
    </w:p>
    <w:p w14:paraId="18FE7995" w14:textId="5508DA64" w:rsidR="005B46F9" w:rsidRPr="005B46F9" w:rsidRDefault="005B46F9" w:rsidP="005B46F9">
      <w:pPr>
        <w:rPr>
          <w:rFonts w:ascii="Arial" w:hAnsi="Arial" w:cs="Arial"/>
          <w:sz w:val="26"/>
          <w:szCs w:val="26"/>
        </w:rPr>
      </w:pPr>
      <w:r w:rsidRPr="005B46F9">
        <w:rPr>
          <w:rFonts w:ascii="Arial" w:hAnsi="Arial" w:cs="Arial"/>
          <w:sz w:val="26"/>
          <w:szCs w:val="26"/>
        </w:rPr>
        <w:t xml:space="preserve">The KGC has begun research with different subject experts by interviewing them and getting data on housing for individuals with I/DD. Some of the experts </w:t>
      </w:r>
      <w:proofErr w:type="gramStart"/>
      <w:r w:rsidRPr="005B46F9">
        <w:rPr>
          <w:rFonts w:ascii="Arial" w:hAnsi="Arial" w:cs="Arial"/>
          <w:sz w:val="26"/>
          <w:szCs w:val="26"/>
        </w:rPr>
        <w:t>include:</w:t>
      </w:r>
      <w:proofErr w:type="gramEnd"/>
      <w:r w:rsidRPr="005B46F9">
        <w:rPr>
          <w:rFonts w:ascii="Arial" w:hAnsi="Arial" w:cs="Arial"/>
          <w:sz w:val="26"/>
          <w:szCs w:val="26"/>
        </w:rPr>
        <w:t xml:space="preserve"> State agency officials who are familiar with residential support services and supported living arrangements (ADSD), experts in affordable and supportive housing Incorporation for supportive housing, specialists with opportunity Village/Betty’s Village. This data is helping in understanding of the landscape of housing options for individuals with I/DD. Based on this research the Guinn Center has begun to document housing options, such as intermediate care facilities for individuals with I/DD, supported living arrangements, Section 811 project-based rental assistance and private pay (Opportunity Village, Betty’s Village). </w:t>
      </w:r>
    </w:p>
    <w:p w14:paraId="758B181A" w14:textId="6158DE4B" w:rsidR="00F57800" w:rsidRDefault="005B46F9" w:rsidP="005B46F9">
      <w:pPr>
        <w:rPr>
          <w:rFonts w:ascii="Arial" w:hAnsi="Arial" w:cs="Arial"/>
          <w:sz w:val="26"/>
          <w:szCs w:val="26"/>
        </w:rPr>
      </w:pPr>
      <w:r w:rsidRPr="005B46F9">
        <w:rPr>
          <w:rFonts w:ascii="Arial" w:hAnsi="Arial" w:cs="Arial"/>
          <w:sz w:val="26"/>
          <w:szCs w:val="26"/>
        </w:rPr>
        <w:t xml:space="preserve">Through these conversations and secondary research, the KGC has been able to identify various points of concern and awareness. Some of these areas of concern include “siloing” across agencies, affordable housing for those on fixed incomes, labor shortage (residential and individual support), federal support, and waiting lists are among some of the challenges. The KGC also began research and analysis to identify states that have been successful in the expansion of housing resources for people with I/DD. They did identify 5 states and 1 state that uses ARP money to develop and provide housing for individuals with I/DD. </w:t>
      </w:r>
    </w:p>
    <w:p w14:paraId="2954C70D" w14:textId="77777777" w:rsidR="00F57800" w:rsidRDefault="00F57800">
      <w:pPr>
        <w:rPr>
          <w:rFonts w:ascii="Arial" w:hAnsi="Arial" w:cs="Arial"/>
          <w:sz w:val="26"/>
          <w:szCs w:val="26"/>
        </w:rPr>
      </w:pPr>
      <w:r>
        <w:rPr>
          <w:rFonts w:ascii="Arial" w:hAnsi="Arial" w:cs="Arial"/>
          <w:sz w:val="26"/>
          <w:szCs w:val="26"/>
        </w:rPr>
        <w:br w:type="page"/>
      </w:r>
    </w:p>
    <w:p w14:paraId="678E98E2" w14:textId="6E3BC816" w:rsidR="00DF01C7" w:rsidRPr="00D75C43" w:rsidRDefault="00AE35A5" w:rsidP="001F0CA8">
      <w:pPr>
        <w:pStyle w:val="Heading1"/>
        <w:rPr>
          <w:sz w:val="26"/>
          <w:szCs w:val="26"/>
        </w:rPr>
      </w:pPr>
      <w:bookmarkStart w:id="90" w:name="_Toc102474190"/>
      <w:r w:rsidRPr="00D75C43">
        <w:rPr>
          <w:sz w:val="26"/>
          <w:szCs w:val="26"/>
        </w:rPr>
        <w:lastRenderedPageBreak/>
        <w:t>G</w:t>
      </w:r>
      <w:r w:rsidR="007C27D5" w:rsidRPr="00D75C43">
        <w:rPr>
          <w:sz w:val="26"/>
          <w:szCs w:val="26"/>
        </w:rPr>
        <w:t>lossary Of Terms</w:t>
      </w:r>
      <w:bookmarkEnd w:id="90"/>
    </w:p>
    <w:p w14:paraId="648BFCD4" w14:textId="77777777" w:rsidR="001E0DA8" w:rsidRPr="00D75C43" w:rsidRDefault="001E0DA8" w:rsidP="008D605F">
      <w:pPr>
        <w:spacing w:before="120"/>
        <w:rPr>
          <w:rFonts w:ascii="Arial" w:hAnsi="Arial" w:cs="Arial"/>
          <w:sz w:val="26"/>
          <w:szCs w:val="26"/>
        </w:rPr>
      </w:pPr>
      <w:r w:rsidRPr="00D75C43">
        <w:rPr>
          <w:rFonts w:ascii="Arial" w:hAnsi="Arial" w:cs="Arial"/>
          <w:b/>
          <w:sz w:val="26"/>
          <w:szCs w:val="26"/>
        </w:rPr>
        <w:t xml:space="preserve">Activity Summary </w:t>
      </w:r>
      <w:r w:rsidRPr="00D75C43">
        <w:rPr>
          <w:rFonts w:ascii="Arial" w:hAnsi="Arial" w:cs="Arial"/>
          <w:sz w:val="26"/>
          <w:szCs w:val="26"/>
        </w:rPr>
        <w:t xml:space="preserve">= A summary of a grantees progress on their activities for that period. Information is summarized from grantee reports and from Project Manager meetings with grantee. </w:t>
      </w:r>
    </w:p>
    <w:p w14:paraId="696F2BFA" w14:textId="77777777" w:rsidR="00B64F68" w:rsidRPr="00D75C43" w:rsidRDefault="00B64F68" w:rsidP="008D605F">
      <w:pPr>
        <w:spacing w:before="120"/>
        <w:rPr>
          <w:rFonts w:ascii="Arial" w:hAnsi="Arial" w:cs="Arial"/>
          <w:sz w:val="26"/>
          <w:szCs w:val="26"/>
        </w:rPr>
      </w:pPr>
      <w:r w:rsidRPr="00D75C43">
        <w:rPr>
          <w:rFonts w:ascii="Arial" w:hAnsi="Arial" w:cs="Arial"/>
          <w:b/>
          <w:sz w:val="26"/>
          <w:szCs w:val="26"/>
        </w:rPr>
        <w:t xml:space="preserve">Best Practice: </w:t>
      </w:r>
      <w:r w:rsidRPr="00D75C43">
        <w:rPr>
          <w:rFonts w:ascii="Arial" w:hAnsi="Arial" w:cs="Arial"/>
          <w:sz w:val="26"/>
          <w:szCs w:val="26"/>
        </w:rPr>
        <w:t xml:space="preserve">A practice that incorporates methods or techniques that has consistently shown results superior to those achieved with other means, and that is used as a benchmark. </w:t>
      </w:r>
    </w:p>
    <w:p w14:paraId="68F7034A" w14:textId="528E2EFE" w:rsidR="001E0DA8" w:rsidRPr="00D75C43" w:rsidRDefault="001E0DA8" w:rsidP="008D605F">
      <w:pPr>
        <w:spacing w:before="120"/>
        <w:rPr>
          <w:rFonts w:ascii="Arial" w:hAnsi="Arial" w:cs="Arial"/>
          <w:sz w:val="26"/>
          <w:szCs w:val="26"/>
        </w:rPr>
      </w:pPr>
      <w:r w:rsidRPr="00D75C43">
        <w:rPr>
          <w:rFonts w:ascii="Arial" w:hAnsi="Arial" w:cs="Arial"/>
          <w:b/>
          <w:sz w:val="26"/>
          <w:szCs w:val="26"/>
        </w:rPr>
        <w:t>Deliverables</w:t>
      </w:r>
      <w:r w:rsidR="004916F4" w:rsidRPr="00D75C43">
        <w:rPr>
          <w:rFonts w:ascii="Arial" w:hAnsi="Arial" w:cs="Arial"/>
          <w:b/>
          <w:sz w:val="26"/>
          <w:szCs w:val="26"/>
        </w:rPr>
        <w:t xml:space="preserve"> Summary</w:t>
      </w:r>
      <w:r w:rsidRPr="00D75C43">
        <w:rPr>
          <w:rFonts w:ascii="Arial" w:hAnsi="Arial" w:cs="Arial"/>
          <w:b/>
          <w:sz w:val="26"/>
          <w:szCs w:val="26"/>
        </w:rPr>
        <w:t xml:space="preserve">: </w:t>
      </w:r>
      <w:r w:rsidRPr="00D75C43">
        <w:rPr>
          <w:rFonts w:ascii="Arial" w:hAnsi="Arial" w:cs="Arial"/>
          <w:sz w:val="26"/>
          <w:szCs w:val="26"/>
        </w:rPr>
        <w:t xml:space="preserve">Specific </w:t>
      </w:r>
      <w:r w:rsidR="008F1282" w:rsidRPr="00D75C43">
        <w:rPr>
          <w:rFonts w:ascii="Arial" w:hAnsi="Arial" w:cs="Arial"/>
          <w:sz w:val="26"/>
          <w:szCs w:val="26"/>
        </w:rPr>
        <w:t>measurable</w:t>
      </w:r>
      <w:r w:rsidRPr="00D75C43">
        <w:rPr>
          <w:rFonts w:ascii="Arial" w:hAnsi="Arial" w:cs="Arial"/>
          <w:sz w:val="26"/>
          <w:szCs w:val="26"/>
        </w:rPr>
        <w:t xml:space="preserve"> outcomes the grantee said they would accomplish in their application. </w:t>
      </w:r>
    </w:p>
    <w:p w14:paraId="6746162E" w14:textId="77777777" w:rsidR="00B64F68" w:rsidRPr="00D75C43" w:rsidRDefault="00AA707B" w:rsidP="008D605F">
      <w:pPr>
        <w:spacing w:before="120"/>
        <w:rPr>
          <w:rFonts w:ascii="Arial" w:hAnsi="Arial" w:cs="Arial"/>
          <w:sz w:val="26"/>
          <w:szCs w:val="26"/>
        </w:rPr>
      </w:pPr>
      <w:r w:rsidRPr="00D75C43">
        <w:rPr>
          <w:rFonts w:ascii="Arial" w:hAnsi="Arial" w:cs="Arial"/>
          <w:b/>
          <w:sz w:val="26"/>
          <w:szCs w:val="26"/>
        </w:rPr>
        <w:t>Goal(s)</w:t>
      </w:r>
      <w:r w:rsidR="0052104F" w:rsidRPr="00D75C43">
        <w:rPr>
          <w:rFonts w:ascii="Arial" w:hAnsi="Arial" w:cs="Arial"/>
          <w:sz w:val="26"/>
          <w:szCs w:val="26"/>
        </w:rPr>
        <w:t xml:space="preserve"> = </w:t>
      </w:r>
      <w:r w:rsidR="00757A04" w:rsidRPr="00D75C43">
        <w:rPr>
          <w:rFonts w:ascii="Arial" w:hAnsi="Arial" w:cs="Arial"/>
          <w:sz w:val="26"/>
          <w:szCs w:val="26"/>
        </w:rPr>
        <w:t>Over-all g</w:t>
      </w:r>
      <w:r w:rsidR="00FB4F4D" w:rsidRPr="00D75C43">
        <w:rPr>
          <w:rFonts w:ascii="Arial" w:hAnsi="Arial" w:cs="Arial"/>
          <w:sz w:val="26"/>
          <w:szCs w:val="26"/>
        </w:rPr>
        <w:t>oal(s</w:t>
      </w:r>
      <w:r w:rsidR="00FA01F9" w:rsidRPr="00D75C43">
        <w:rPr>
          <w:rFonts w:ascii="Arial" w:hAnsi="Arial" w:cs="Arial"/>
          <w:sz w:val="26"/>
          <w:szCs w:val="26"/>
        </w:rPr>
        <w:t xml:space="preserve">) </w:t>
      </w:r>
      <w:r w:rsidR="00757A04" w:rsidRPr="00D75C43">
        <w:rPr>
          <w:rFonts w:ascii="Arial" w:hAnsi="Arial" w:cs="Arial"/>
          <w:sz w:val="26"/>
          <w:szCs w:val="26"/>
        </w:rPr>
        <w:t xml:space="preserve">identified by the </w:t>
      </w:r>
      <w:r w:rsidR="0069353F" w:rsidRPr="00D75C43">
        <w:rPr>
          <w:rFonts w:ascii="Arial" w:hAnsi="Arial" w:cs="Arial"/>
          <w:sz w:val="26"/>
          <w:szCs w:val="26"/>
        </w:rPr>
        <w:t xml:space="preserve">Council </w:t>
      </w:r>
      <w:r w:rsidR="00FA01F9" w:rsidRPr="00D75C43">
        <w:rPr>
          <w:rFonts w:ascii="Arial" w:hAnsi="Arial" w:cs="Arial"/>
          <w:sz w:val="26"/>
          <w:szCs w:val="26"/>
        </w:rPr>
        <w:t>in their current five</w:t>
      </w:r>
      <w:r w:rsidR="00D35877" w:rsidRPr="00D75C43">
        <w:rPr>
          <w:rFonts w:ascii="Arial" w:hAnsi="Arial" w:cs="Arial"/>
          <w:sz w:val="26"/>
          <w:szCs w:val="26"/>
        </w:rPr>
        <w:t>-</w:t>
      </w:r>
      <w:r w:rsidR="0069353F" w:rsidRPr="00D75C43">
        <w:rPr>
          <w:rFonts w:ascii="Arial" w:hAnsi="Arial" w:cs="Arial"/>
          <w:sz w:val="26"/>
          <w:szCs w:val="26"/>
        </w:rPr>
        <w:t xml:space="preserve">year state plan that the grantees are helping the Council accomplish through their grant award. </w:t>
      </w:r>
      <w:r w:rsidR="00D84B2D" w:rsidRPr="00D75C43">
        <w:rPr>
          <w:rFonts w:ascii="Arial" w:hAnsi="Arial" w:cs="Arial"/>
          <w:sz w:val="26"/>
          <w:szCs w:val="26"/>
        </w:rPr>
        <w:t xml:space="preserve">Several grantees can be working toward the same goal but through different objectives. </w:t>
      </w:r>
    </w:p>
    <w:p w14:paraId="06CDDCEC" w14:textId="77777777" w:rsidR="00B64F68" w:rsidRPr="00D75C43" w:rsidRDefault="00B64F68" w:rsidP="008D605F">
      <w:pPr>
        <w:widowControl w:val="0"/>
        <w:wordWrap w:val="0"/>
        <w:spacing w:before="120"/>
        <w:rPr>
          <w:rFonts w:ascii="Arial" w:hAnsi="Arial" w:cs="Arial"/>
          <w:sz w:val="26"/>
          <w:szCs w:val="26"/>
          <w:vertAlign w:val="subscript"/>
        </w:rPr>
      </w:pPr>
      <w:r w:rsidRPr="00D75C43">
        <w:rPr>
          <w:rFonts w:ascii="Arial" w:hAnsi="Arial" w:cs="Arial"/>
          <w:b/>
          <w:sz w:val="26"/>
          <w:szCs w:val="26"/>
        </w:rPr>
        <w:t xml:space="preserve">Grantee Proposal </w:t>
      </w:r>
      <w:r w:rsidRPr="00D75C43">
        <w:rPr>
          <w:rFonts w:ascii="Arial" w:hAnsi="Arial" w:cs="Arial"/>
          <w:sz w:val="26"/>
          <w:szCs w:val="26"/>
        </w:rPr>
        <w:t xml:space="preserve">= What the grantee said they would do </w:t>
      </w:r>
      <w:r w:rsidR="00BD0661" w:rsidRPr="00D75C43">
        <w:rPr>
          <w:rFonts w:ascii="Arial" w:hAnsi="Arial" w:cs="Arial"/>
          <w:sz w:val="26"/>
          <w:szCs w:val="26"/>
        </w:rPr>
        <w:t>to in their application</w:t>
      </w:r>
      <w:r w:rsidRPr="00D75C43">
        <w:rPr>
          <w:rFonts w:ascii="Arial" w:hAnsi="Arial" w:cs="Arial"/>
          <w:sz w:val="26"/>
          <w:szCs w:val="26"/>
        </w:rPr>
        <w:t>.</w:t>
      </w:r>
    </w:p>
    <w:p w14:paraId="22A10707" w14:textId="77777777" w:rsidR="00BD0661" w:rsidRPr="00D75C43" w:rsidRDefault="00BD0661" w:rsidP="008D605F">
      <w:pPr>
        <w:spacing w:before="120"/>
        <w:rPr>
          <w:rFonts w:ascii="Arial" w:hAnsi="Arial" w:cs="Arial"/>
          <w:b/>
          <w:sz w:val="26"/>
          <w:szCs w:val="26"/>
        </w:rPr>
      </w:pPr>
      <w:r w:rsidRPr="00D75C43">
        <w:rPr>
          <w:rFonts w:ascii="Arial" w:hAnsi="Arial" w:cs="Arial"/>
          <w:b/>
          <w:sz w:val="26"/>
          <w:szCs w:val="26"/>
        </w:rPr>
        <w:t>NGCDD Expected Outcome(s)</w:t>
      </w:r>
      <w:r w:rsidRPr="00D75C43">
        <w:rPr>
          <w:rFonts w:ascii="Arial" w:hAnsi="Arial" w:cs="Arial"/>
          <w:sz w:val="26"/>
          <w:szCs w:val="26"/>
        </w:rPr>
        <w:t xml:space="preserve"> = What the Council expects to see as a result of grantee efforts.</w:t>
      </w:r>
    </w:p>
    <w:p w14:paraId="1697615A" w14:textId="77777777" w:rsidR="00FB4F4D" w:rsidRPr="00D75C43" w:rsidRDefault="00AA707B" w:rsidP="008D605F">
      <w:pPr>
        <w:spacing w:before="120"/>
        <w:rPr>
          <w:rFonts w:ascii="Arial" w:hAnsi="Arial" w:cs="Arial"/>
          <w:sz w:val="26"/>
          <w:szCs w:val="26"/>
        </w:rPr>
      </w:pPr>
      <w:r w:rsidRPr="00D75C43">
        <w:rPr>
          <w:rFonts w:ascii="Arial" w:hAnsi="Arial" w:cs="Arial"/>
          <w:b/>
          <w:sz w:val="26"/>
          <w:szCs w:val="26"/>
        </w:rPr>
        <w:t>Objective</w:t>
      </w:r>
      <w:r w:rsidR="00F912EB" w:rsidRPr="00D75C43">
        <w:rPr>
          <w:rFonts w:ascii="Arial" w:hAnsi="Arial" w:cs="Arial"/>
          <w:b/>
          <w:sz w:val="26"/>
          <w:szCs w:val="26"/>
        </w:rPr>
        <w:t>(</w:t>
      </w:r>
      <w:r w:rsidRPr="00D75C43">
        <w:rPr>
          <w:rFonts w:ascii="Arial" w:hAnsi="Arial" w:cs="Arial"/>
          <w:b/>
          <w:sz w:val="26"/>
          <w:szCs w:val="26"/>
        </w:rPr>
        <w:t>s</w:t>
      </w:r>
      <w:r w:rsidR="00F912EB" w:rsidRPr="00D75C43">
        <w:rPr>
          <w:rFonts w:ascii="Arial" w:hAnsi="Arial" w:cs="Arial"/>
          <w:b/>
          <w:sz w:val="26"/>
          <w:szCs w:val="26"/>
        </w:rPr>
        <w:t>)</w:t>
      </w:r>
      <w:r w:rsidR="0052104F" w:rsidRPr="00D75C43">
        <w:rPr>
          <w:rFonts w:ascii="Arial" w:hAnsi="Arial" w:cs="Arial"/>
          <w:sz w:val="26"/>
          <w:szCs w:val="26"/>
        </w:rPr>
        <w:t xml:space="preserve"> =</w:t>
      </w:r>
      <w:r w:rsidR="007624D4" w:rsidRPr="00D75C43">
        <w:rPr>
          <w:rFonts w:ascii="Arial" w:hAnsi="Arial" w:cs="Arial"/>
          <w:sz w:val="26"/>
          <w:szCs w:val="26"/>
        </w:rPr>
        <w:t xml:space="preserve"> </w:t>
      </w:r>
      <w:r w:rsidR="00FB4F4D" w:rsidRPr="00D75C43">
        <w:rPr>
          <w:rFonts w:ascii="Arial" w:hAnsi="Arial" w:cs="Arial"/>
          <w:sz w:val="26"/>
          <w:szCs w:val="26"/>
        </w:rPr>
        <w:t xml:space="preserve">What the grantees </w:t>
      </w:r>
      <w:r w:rsidR="00FA01F9" w:rsidRPr="00D75C43">
        <w:rPr>
          <w:rFonts w:ascii="Arial" w:hAnsi="Arial" w:cs="Arial"/>
          <w:sz w:val="26"/>
          <w:szCs w:val="26"/>
        </w:rPr>
        <w:t xml:space="preserve">have </w:t>
      </w:r>
      <w:r w:rsidR="0069353F" w:rsidRPr="00D75C43">
        <w:rPr>
          <w:rFonts w:ascii="Arial" w:hAnsi="Arial" w:cs="Arial"/>
          <w:sz w:val="26"/>
          <w:szCs w:val="26"/>
        </w:rPr>
        <w:t xml:space="preserve">specifically </w:t>
      </w:r>
      <w:r w:rsidR="00FA01F9" w:rsidRPr="00D75C43">
        <w:rPr>
          <w:rFonts w:ascii="Arial" w:hAnsi="Arial" w:cs="Arial"/>
          <w:sz w:val="26"/>
          <w:szCs w:val="26"/>
        </w:rPr>
        <w:t>agreed</w:t>
      </w:r>
      <w:r w:rsidR="00FB4F4D" w:rsidRPr="00D75C43">
        <w:rPr>
          <w:rFonts w:ascii="Arial" w:hAnsi="Arial" w:cs="Arial"/>
          <w:sz w:val="26"/>
          <w:szCs w:val="26"/>
        </w:rPr>
        <w:t xml:space="preserve"> to accomplish during their grant period</w:t>
      </w:r>
      <w:r w:rsidR="00457FA0" w:rsidRPr="00D75C43">
        <w:rPr>
          <w:rFonts w:ascii="Arial" w:hAnsi="Arial" w:cs="Arial"/>
          <w:sz w:val="26"/>
          <w:szCs w:val="26"/>
        </w:rPr>
        <w:t xml:space="preserve"> and how they said they would accomplish it. </w:t>
      </w:r>
    </w:p>
    <w:p w14:paraId="487E69F3" w14:textId="77777777" w:rsidR="00B64F68" w:rsidRPr="00D75C43" w:rsidRDefault="00B64F68" w:rsidP="008D605F">
      <w:pPr>
        <w:spacing w:before="120"/>
        <w:rPr>
          <w:rFonts w:ascii="Arial" w:eastAsia="Times New Roman" w:hAnsi="Arial" w:cs="Arial"/>
          <w:b/>
          <w:color w:val="000000"/>
          <w:sz w:val="26"/>
          <w:szCs w:val="26"/>
        </w:rPr>
      </w:pPr>
      <w:r w:rsidRPr="00D75C43">
        <w:rPr>
          <w:rFonts w:ascii="Arial" w:hAnsi="Arial" w:cs="Arial"/>
          <w:b/>
          <w:sz w:val="26"/>
          <w:szCs w:val="26"/>
        </w:rPr>
        <w:t>Of Note</w:t>
      </w:r>
      <w:r w:rsidRPr="00D75C43">
        <w:rPr>
          <w:rFonts w:ascii="Arial" w:hAnsi="Arial" w:cs="Arial"/>
          <w:sz w:val="26"/>
          <w:szCs w:val="26"/>
        </w:rPr>
        <w:t xml:space="preserve"> = Any concerns, issues and/or additional information the Council needs to know. Will include any previous recommendations from the Council and the grantee’s progress toward those recommendations.</w:t>
      </w:r>
    </w:p>
    <w:p w14:paraId="34B36838" w14:textId="77777777" w:rsidR="00B64F68" w:rsidRPr="00D75C43" w:rsidRDefault="00B64F68" w:rsidP="008D605F">
      <w:pPr>
        <w:spacing w:before="120"/>
        <w:rPr>
          <w:rFonts w:ascii="Arial" w:hAnsi="Arial" w:cs="Arial"/>
          <w:b/>
          <w:sz w:val="26"/>
          <w:szCs w:val="26"/>
        </w:rPr>
      </w:pPr>
      <w:r w:rsidRPr="00D75C43">
        <w:rPr>
          <w:rFonts w:ascii="Arial" w:eastAsia="Times New Roman" w:hAnsi="Arial" w:cs="Arial"/>
          <w:b/>
          <w:color w:val="000000"/>
          <w:sz w:val="26"/>
          <w:szCs w:val="26"/>
        </w:rPr>
        <w:t>Performance Measures</w:t>
      </w:r>
      <w:r w:rsidRPr="00D75C43">
        <w:rPr>
          <w:rFonts w:ascii="Arial" w:eastAsia="Times New Roman" w:hAnsi="Arial" w:cs="Arial"/>
          <w:color w:val="000000"/>
          <w:sz w:val="26"/>
          <w:szCs w:val="26"/>
        </w:rPr>
        <w:t xml:space="preserve"> = Specific number of people effected by Council efforts</w:t>
      </w:r>
      <w:r w:rsidR="008656B2" w:rsidRPr="00D75C43">
        <w:rPr>
          <w:rFonts w:ascii="Arial" w:eastAsia="Times New Roman" w:hAnsi="Arial" w:cs="Arial"/>
          <w:color w:val="000000"/>
          <w:sz w:val="26"/>
          <w:szCs w:val="26"/>
        </w:rPr>
        <w:t>.</w:t>
      </w:r>
      <w:r w:rsidRPr="00D75C43">
        <w:rPr>
          <w:rFonts w:ascii="Arial" w:eastAsia="Times New Roman" w:hAnsi="Arial" w:cs="Arial"/>
          <w:color w:val="000000"/>
          <w:sz w:val="26"/>
          <w:szCs w:val="26"/>
        </w:rPr>
        <w:t xml:space="preserve">  </w:t>
      </w:r>
    </w:p>
    <w:p w14:paraId="61B1F71F" w14:textId="77777777" w:rsidR="007978EB" w:rsidRPr="00D75C43" w:rsidRDefault="00B64F68" w:rsidP="008D605F">
      <w:pPr>
        <w:spacing w:before="120"/>
        <w:rPr>
          <w:rFonts w:ascii="Arial" w:eastAsia="Times New Roman" w:hAnsi="Arial" w:cs="Arial"/>
          <w:b/>
          <w:color w:val="000000"/>
          <w:sz w:val="26"/>
          <w:szCs w:val="26"/>
        </w:rPr>
      </w:pPr>
      <w:r w:rsidRPr="00D75C43">
        <w:rPr>
          <w:rFonts w:ascii="Arial" w:hAnsi="Arial" w:cs="Arial"/>
          <w:b/>
          <w:sz w:val="26"/>
          <w:szCs w:val="26"/>
        </w:rPr>
        <w:t xml:space="preserve">Promising Practice </w:t>
      </w:r>
      <w:r w:rsidRPr="00D75C43">
        <w:rPr>
          <w:rFonts w:ascii="Arial" w:hAnsi="Arial" w:cs="Arial"/>
          <w:sz w:val="26"/>
          <w:szCs w:val="26"/>
        </w:rPr>
        <w:t xml:space="preserve">= A practice with an innovative approach that improves upon existing practice and positively impacts the area of proactive. The practice should demonstration a high degree of success and the possibility of replication in other agencies or </w:t>
      </w:r>
      <w:proofErr w:type="gramStart"/>
      <w:r w:rsidRPr="00D75C43">
        <w:rPr>
          <w:rFonts w:ascii="Arial" w:hAnsi="Arial" w:cs="Arial"/>
          <w:sz w:val="26"/>
          <w:szCs w:val="26"/>
        </w:rPr>
        <w:t>settings, but</w:t>
      </w:r>
      <w:proofErr w:type="gramEnd"/>
      <w:r w:rsidRPr="00D75C43">
        <w:rPr>
          <w:rFonts w:ascii="Arial" w:hAnsi="Arial" w:cs="Arial"/>
          <w:sz w:val="26"/>
          <w:szCs w:val="26"/>
        </w:rPr>
        <w:t xml:space="preserve"> has not been tested.</w:t>
      </w:r>
      <w:r w:rsidR="006A4F1A" w:rsidRPr="00D75C43">
        <w:rPr>
          <w:rFonts w:ascii="Arial" w:eastAsia="Times New Roman" w:hAnsi="Arial" w:cs="Arial"/>
          <w:b/>
          <w:color w:val="000000"/>
          <w:sz w:val="26"/>
          <w:szCs w:val="26"/>
        </w:rPr>
        <w:t xml:space="preserve"> </w:t>
      </w:r>
    </w:p>
    <w:p w14:paraId="036244BF" w14:textId="77777777" w:rsidR="007978EB" w:rsidRPr="002A3BB6" w:rsidRDefault="007978EB" w:rsidP="008D605F">
      <w:pPr>
        <w:rPr>
          <w:rFonts w:ascii="Arial" w:eastAsia="Times New Roman" w:hAnsi="Arial" w:cs="Arial"/>
          <w:b/>
          <w:color w:val="000000"/>
          <w:sz w:val="32"/>
          <w:szCs w:val="32"/>
        </w:rPr>
      </w:pPr>
    </w:p>
    <w:sectPr w:rsidR="007978EB" w:rsidRPr="002A3BB6" w:rsidSect="00A42045">
      <w:footerReference w:type="even" r:id="rId9"/>
      <w:footerReference w:type="default" r:id="rId10"/>
      <w:footerReference w:type="first" r:id="rId11"/>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34A9" w14:textId="77777777" w:rsidR="00352D07" w:rsidRDefault="00352D07">
      <w:r>
        <w:separator/>
      </w:r>
    </w:p>
  </w:endnote>
  <w:endnote w:type="continuationSeparator" w:id="0">
    <w:p w14:paraId="4F165FF6" w14:textId="77777777" w:rsidR="00352D07" w:rsidRDefault="0035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E024" w14:textId="77777777" w:rsidR="00352D07" w:rsidRDefault="00352D07">
      <w:r>
        <w:separator/>
      </w:r>
    </w:p>
  </w:footnote>
  <w:footnote w:type="continuationSeparator" w:id="0">
    <w:p w14:paraId="11A55520" w14:textId="77777777" w:rsidR="00352D07" w:rsidRDefault="0035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16"/>
  </w:num>
  <w:num w:numId="6">
    <w:abstractNumId w:val="4"/>
  </w:num>
  <w:num w:numId="7">
    <w:abstractNumId w:val="26"/>
  </w:num>
  <w:num w:numId="8">
    <w:abstractNumId w:val="9"/>
  </w:num>
  <w:num w:numId="9">
    <w:abstractNumId w:val="18"/>
  </w:num>
  <w:num w:numId="10">
    <w:abstractNumId w:val="25"/>
  </w:num>
  <w:num w:numId="11">
    <w:abstractNumId w:val="15"/>
  </w:num>
  <w:num w:numId="12">
    <w:abstractNumId w:val="10"/>
  </w:num>
  <w:num w:numId="13">
    <w:abstractNumId w:val="22"/>
  </w:num>
  <w:num w:numId="14">
    <w:abstractNumId w:val="7"/>
  </w:num>
  <w:num w:numId="15">
    <w:abstractNumId w:val="2"/>
  </w:num>
  <w:num w:numId="16">
    <w:abstractNumId w:val="24"/>
  </w:num>
  <w:num w:numId="17">
    <w:abstractNumId w:val="13"/>
  </w:num>
  <w:num w:numId="18">
    <w:abstractNumId w:val="5"/>
  </w:num>
  <w:num w:numId="19">
    <w:abstractNumId w:val="19"/>
  </w:num>
  <w:num w:numId="20">
    <w:abstractNumId w:val="21"/>
  </w:num>
  <w:num w:numId="21">
    <w:abstractNumId w:val="20"/>
  </w:num>
  <w:num w:numId="22">
    <w:abstractNumId w:val="6"/>
  </w:num>
  <w:num w:numId="23">
    <w:abstractNumId w:val="17"/>
  </w:num>
  <w:num w:numId="24">
    <w:abstractNumId w:val="1"/>
  </w:num>
  <w:num w:numId="25">
    <w:abstractNumId w:val="3"/>
  </w:num>
  <w:num w:numId="26">
    <w:abstractNumId w:val="23"/>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GrammaticalError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21ED"/>
    <w:rsid w:val="0000374C"/>
    <w:rsid w:val="00003ECC"/>
    <w:rsid w:val="00006088"/>
    <w:rsid w:val="00006717"/>
    <w:rsid w:val="00006A76"/>
    <w:rsid w:val="0000799E"/>
    <w:rsid w:val="00007A3C"/>
    <w:rsid w:val="00007C2C"/>
    <w:rsid w:val="00010FAA"/>
    <w:rsid w:val="000112A6"/>
    <w:rsid w:val="000126C0"/>
    <w:rsid w:val="0001381D"/>
    <w:rsid w:val="00013A48"/>
    <w:rsid w:val="00013F91"/>
    <w:rsid w:val="00014322"/>
    <w:rsid w:val="0001500F"/>
    <w:rsid w:val="00016D3F"/>
    <w:rsid w:val="00017010"/>
    <w:rsid w:val="00020A64"/>
    <w:rsid w:val="000214BF"/>
    <w:rsid w:val="00022FC1"/>
    <w:rsid w:val="00023BC5"/>
    <w:rsid w:val="00026628"/>
    <w:rsid w:val="00027049"/>
    <w:rsid w:val="000307D4"/>
    <w:rsid w:val="00030A82"/>
    <w:rsid w:val="000310B6"/>
    <w:rsid w:val="000313AB"/>
    <w:rsid w:val="00031DB2"/>
    <w:rsid w:val="000320E1"/>
    <w:rsid w:val="000323EB"/>
    <w:rsid w:val="0003267F"/>
    <w:rsid w:val="000336A3"/>
    <w:rsid w:val="0003393A"/>
    <w:rsid w:val="00033A46"/>
    <w:rsid w:val="00033D32"/>
    <w:rsid w:val="000342C6"/>
    <w:rsid w:val="0003530F"/>
    <w:rsid w:val="000354CA"/>
    <w:rsid w:val="00036B28"/>
    <w:rsid w:val="00037863"/>
    <w:rsid w:val="0003786D"/>
    <w:rsid w:val="00040127"/>
    <w:rsid w:val="00040261"/>
    <w:rsid w:val="0004063B"/>
    <w:rsid w:val="00040B7A"/>
    <w:rsid w:val="00041436"/>
    <w:rsid w:val="00042086"/>
    <w:rsid w:val="000420F5"/>
    <w:rsid w:val="00042547"/>
    <w:rsid w:val="00042A73"/>
    <w:rsid w:val="00044706"/>
    <w:rsid w:val="000447D1"/>
    <w:rsid w:val="00045000"/>
    <w:rsid w:val="000466B8"/>
    <w:rsid w:val="0004693B"/>
    <w:rsid w:val="00047B57"/>
    <w:rsid w:val="0005076F"/>
    <w:rsid w:val="00050819"/>
    <w:rsid w:val="000512A4"/>
    <w:rsid w:val="000514D4"/>
    <w:rsid w:val="00051F4A"/>
    <w:rsid w:val="00052A71"/>
    <w:rsid w:val="00052B6A"/>
    <w:rsid w:val="00052CA0"/>
    <w:rsid w:val="000531BF"/>
    <w:rsid w:val="00053210"/>
    <w:rsid w:val="00055654"/>
    <w:rsid w:val="0005567A"/>
    <w:rsid w:val="00055C93"/>
    <w:rsid w:val="00056144"/>
    <w:rsid w:val="00056640"/>
    <w:rsid w:val="000605C3"/>
    <w:rsid w:val="0006090A"/>
    <w:rsid w:val="00060CC2"/>
    <w:rsid w:val="00062147"/>
    <w:rsid w:val="000628FA"/>
    <w:rsid w:val="000632E9"/>
    <w:rsid w:val="00063C63"/>
    <w:rsid w:val="00064089"/>
    <w:rsid w:val="000644C7"/>
    <w:rsid w:val="00065B11"/>
    <w:rsid w:val="00066257"/>
    <w:rsid w:val="00066AA8"/>
    <w:rsid w:val="00066F4A"/>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5010"/>
    <w:rsid w:val="0007501F"/>
    <w:rsid w:val="0007662C"/>
    <w:rsid w:val="00076A4D"/>
    <w:rsid w:val="00076EBF"/>
    <w:rsid w:val="00077969"/>
    <w:rsid w:val="00080338"/>
    <w:rsid w:val="000804E6"/>
    <w:rsid w:val="000804EA"/>
    <w:rsid w:val="0008050B"/>
    <w:rsid w:val="00081543"/>
    <w:rsid w:val="00081C0B"/>
    <w:rsid w:val="00083FCB"/>
    <w:rsid w:val="000848F5"/>
    <w:rsid w:val="0008660C"/>
    <w:rsid w:val="0008673F"/>
    <w:rsid w:val="0008707E"/>
    <w:rsid w:val="0008734B"/>
    <w:rsid w:val="00087A06"/>
    <w:rsid w:val="00087AD9"/>
    <w:rsid w:val="000911C0"/>
    <w:rsid w:val="00091CED"/>
    <w:rsid w:val="000932EA"/>
    <w:rsid w:val="000933BA"/>
    <w:rsid w:val="00093A87"/>
    <w:rsid w:val="00093AE5"/>
    <w:rsid w:val="0009565E"/>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62EE"/>
    <w:rsid w:val="000A6CA1"/>
    <w:rsid w:val="000A72CD"/>
    <w:rsid w:val="000A78D5"/>
    <w:rsid w:val="000A7A3C"/>
    <w:rsid w:val="000B032B"/>
    <w:rsid w:val="000B0FEA"/>
    <w:rsid w:val="000B1C23"/>
    <w:rsid w:val="000B1E38"/>
    <w:rsid w:val="000B3A41"/>
    <w:rsid w:val="000B3D87"/>
    <w:rsid w:val="000B46A4"/>
    <w:rsid w:val="000B4A53"/>
    <w:rsid w:val="000B4D59"/>
    <w:rsid w:val="000B5B34"/>
    <w:rsid w:val="000B5F06"/>
    <w:rsid w:val="000B78BD"/>
    <w:rsid w:val="000B7C5E"/>
    <w:rsid w:val="000C0EDC"/>
    <w:rsid w:val="000C3F39"/>
    <w:rsid w:val="000C4FFA"/>
    <w:rsid w:val="000C5AC2"/>
    <w:rsid w:val="000C6D52"/>
    <w:rsid w:val="000C7633"/>
    <w:rsid w:val="000C76D0"/>
    <w:rsid w:val="000C778B"/>
    <w:rsid w:val="000C7C60"/>
    <w:rsid w:val="000C7C86"/>
    <w:rsid w:val="000D0490"/>
    <w:rsid w:val="000D0B2E"/>
    <w:rsid w:val="000D1097"/>
    <w:rsid w:val="000D1359"/>
    <w:rsid w:val="000D1993"/>
    <w:rsid w:val="000D20EA"/>
    <w:rsid w:val="000D217E"/>
    <w:rsid w:val="000D2DA5"/>
    <w:rsid w:val="000D5293"/>
    <w:rsid w:val="000D6C88"/>
    <w:rsid w:val="000D6CE9"/>
    <w:rsid w:val="000D780F"/>
    <w:rsid w:val="000E15B9"/>
    <w:rsid w:val="000E1D82"/>
    <w:rsid w:val="000E1D90"/>
    <w:rsid w:val="000E1DF3"/>
    <w:rsid w:val="000E229B"/>
    <w:rsid w:val="000E25B2"/>
    <w:rsid w:val="000E25F1"/>
    <w:rsid w:val="000E33F1"/>
    <w:rsid w:val="000E4BF3"/>
    <w:rsid w:val="000E57B9"/>
    <w:rsid w:val="000E5F02"/>
    <w:rsid w:val="000E6DDE"/>
    <w:rsid w:val="000E701D"/>
    <w:rsid w:val="000F023E"/>
    <w:rsid w:val="000F065C"/>
    <w:rsid w:val="000F1153"/>
    <w:rsid w:val="000F2B75"/>
    <w:rsid w:val="000F3B1A"/>
    <w:rsid w:val="000F4720"/>
    <w:rsid w:val="000F5153"/>
    <w:rsid w:val="000F6BE8"/>
    <w:rsid w:val="000F7C00"/>
    <w:rsid w:val="000F7C54"/>
    <w:rsid w:val="000F7EC7"/>
    <w:rsid w:val="0010100C"/>
    <w:rsid w:val="00101E35"/>
    <w:rsid w:val="00102648"/>
    <w:rsid w:val="001044E4"/>
    <w:rsid w:val="0010482E"/>
    <w:rsid w:val="00105146"/>
    <w:rsid w:val="001059D1"/>
    <w:rsid w:val="00105E1D"/>
    <w:rsid w:val="00107A81"/>
    <w:rsid w:val="0011066E"/>
    <w:rsid w:val="00110784"/>
    <w:rsid w:val="00110A6E"/>
    <w:rsid w:val="00110FDE"/>
    <w:rsid w:val="00111A9E"/>
    <w:rsid w:val="00113021"/>
    <w:rsid w:val="00113621"/>
    <w:rsid w:val="001152CA"/>
    <w:rsid w:val="0011536C"/>
    <w:rsid w:val="001156CF"/>
    <w:rsid w:val="001166B7"/>
    <w:rsid w:val="00116A7B"/>
    <w:rsid w:val="0011795A"/>
    <w:rsid w:val="00120D5B"/>
    <w:rsid w:val="00122607"/>
    <w:rsid w:val="0012316C"/>
    <w:rsid w:val="00123BFF"/>
    <w:rsid w:val="00124127"/>
    <w:rsid w:val="00124B43"/>
    <w:rsid w:val="00124DAB"/>
    <w:rsid w:val="00125364"/>
    <w:rsid w:val="00125A41"/>
    <w:rsid w:val="00126BE7"/>
    <w:rsid w:val="001303DB"/>
    <w:rsid w:val="00130D07"/>
    <w:rsid w:val="00133125"/>
    <w:rsid w:val="00133136"/>
    <w:rsid w:val="00133E84"/>
    <w:rsid w:val="001348A3"/>
    <w:rsid w:val="00135223"/>
    <w:rsid w:val="001352CC"/>
    <w:rsid w:val="00136F13"/>
    <w:rsid w:val="00137C53"/>
    <w:rsid w:val="0014020A"/>
    <w:rsid w:val="001407C6"/>
    <w:rsid w:val="001416BC"/>
    <w:rsid w:val="00141B39"/>
    <w:rsid w:val="00141CA9"/>
    <w:rsid w:val="001432F8"/>
    <w:rsid w:val="00143427"/>
    <w:rsid w:val="00143652"/>
    <w:rsid w:val="00143EEA"/>
    <w:rsid w:val="00144905"/>
    <w:rsid w:val="00145AEF"/>
    <w:rsid w:val="00147160"/>
    <w:rsid w:val="00147490"/>
    <w:rsid w:val="0014761B"/>
    <w:rsid w:val="00147681"/>
    <w:rsid w:val="00147750"/>
    <w:rsid w:val="0014795A"/>
    <w:rsid w:val="00147F99"/>
    <w:rsid w:val="00150497"/>
    <w:rsid w:val="00151458"/>
    <w:rsid w:val="00152074"/>
    <w:rsid w:val="001521B4"/>
    <w:rsid w:val="00152E9E"/>
    <w:rsid w:val="00154510"/>
    <w:rsid w:val="00154BF0"/>
    <w:rsid w:val="00155E57"/>
    <w:rsid w:val="0015786D"/>
    <w:rsid w:val="001607C6"/>
    <w:rsid w:val="00161718"/>
    <w:rsid w:val="001623AA"/>
    <w:rsid w:val="0016303C"/>
    <w:rsid w:val="00163BD4"/>
    <w:rsid w:val="0016528A"/>
    <w:rsid w:val="001653F8"/>
    <w:rsid w:val="001654BD"/>
    <w:rsid w:val="00165757"/>
    <w:rsid w:val="001676A0"/>
    <w:rsid w:val="00167728"/>
    <w:rsid w:val="00167E5A"/>
    <w:rsid w:val="001706AE"/>
    <w:rsid w:val="001713BE"/>
    <w:rsid w:val="00171FA4"/>
    <w:rsid w:val="00172DF6"/>
    <w:rsid w:val="001767BE"/>
    <w:rsid w:val="001773D5"/>
    <w:rsid w:val="001805B8"/>
    <w:rsid w:val="00183F6A"/>
    <w:rsid w:val="0018414D"/>
    <w:rsid w:val="001847F7"/>
    <w:rsid w:val="00185033"/>
    <w:rsid w:val="001856D9"/>
    <w:rsid w:val="00186006"/>
    <w:rsid w:val="0019004C"/>
    <w:rsid w:val="0019022D"/>
    <w:rsid w:val="00190570"/>
    <w:rsid w:val="00191A3A"/>
    <w:rsid w:val="00191CB2"/>
    <w:rsid w:val="00192145"/>
    <w:rsid w:val="001929C9"/>
    <w:rsid w:val="00192A1C"/>
    <w:rsid w:val="00192D43"/>
    <w:rsid w:val="00193BF2"/>
    <w:rsid w:val="0019400D"/>
    <w:rsid w:val="00194FBF"/>
    <w:rsid w:val="00195018"/>
    <w:rsid w:val="00195026"/>
    <w:rsid w:val="001951B7"/>
    <w:rsid w:val="00195457"/>
    <w:rsid w:val="00195657"/>
    <w:rsid w:val="00196051"/>
    <w:rsid w:val="00196453"/>
    <w:rsid w:val="00196A91"/>
    <w:rsid w:val="00196DBD"/>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5134"/>
    <w:rsid w:val="001A550D"/>
    <w:rsid w:val="001A5AC8"/>
    <w:rsid w:val="001A63C1"/>
    <w:rsid w:val="001A6AEC"/>
    <w:rsid w:val="001A7112"/>
    <w:rsid w:val="001A7521"/>
    <w:rsid w:val="001A7605"/>
    <w:rsid w:val="001B1251"/>
    <w:rsid w:val="001B1684"/>
    <w:rsid w:val="001B2516"/>
    <w:rsid w:val="001B3280"/>
    <w:rsid w:val="001B3591"/>
    <w:rsid w:val="001B37B9"/>
    <w:rsid w:val="001B382C"/>
    <w:rsid w:val="001B430B"/>
    <w:rsid w:val="001B5269"/>
    <w:rsid w:val="001B5672"/>
    <w:rsid w:val="001B5A12"/>
    <w:rsid w:val="001B5D35"/>
    <w:rsid w:val="001B6679"/>
    <w:rsid w:val="001B67B4"/>
    <w:rsid w:val="001B688E"/>
    <w:rsid w:val="001C0A86"/>
    <w:rsid w:val="001C1026"/>
    <w:rsid w:val="001C1BD1"/>
    <w:rsid w:val="001C1FDB"/>
    <w:rsid w:val="001C333C"/>
    <w:rsid w:val="001C5A4B"/>
    <w:rsid w:val="001C63E1"/>
    <w:rsid w:val="001C7AE7"/>
    <w:rsid w:val="001C7EFF"/>
    <w:rsid w:val="001D131F"/>
    <w:rsid w:val="001D1D09"/>
    <w:rsid w:val="001D3030"/>
    <w:rsid w:val="001D31BF"/>
    <w:rsid w:val="001D31C9"/>
    <w:rsid w:val="001D3384"/>
    <w:rsid w:val="001D3523"/>
    <w:rsid w:val="001D40E0"/>
    <w:rsid w:val="001D4245"/>
    <w:rsid w:val="001D560C"/>
    <w:rsid w:val="001D5FA8"/>
    <w:rsid w:val="001D685F"/>
    <w:rsid w:val="001D6FC7"/>
    <w:rsid w:val="001D785D"/>
    <w:rsid w:val="001E0460"/>
    <w:rsid w:val="001E0DA8"/>
    <w:rsid w:val="001E10D7"/>
    <w:rsid w:val="001E197E"/>
    <w:rsid w:val="001E2A5B"/>
    <w:rsid w:val="001E477C"/>
    <w:rsid w:val="001E4D18"/>
    <w:rsid w:val="001E6921"/>
    <w:rsid w:val="001E764F"/>
    <w:rsid w:val="001E77E9"/>
    <w:rsid w:val="001F00CB"/>
    <w:rsid w:val="001F0CA8"/>
    <w:rsid w:val="001F13C0"/>
    <w:rsid w:val="001F1B4E"/>
    <w:rsid w:val="001F48A2"/>
    <w:rsid w:val="001F53A6"/>
    <w:rsid w:val="00202B6E"/>
    <w:rsid w:val="002044B8"/>
    <w:rsid w:val="002045A0"/>
    <w:rsid w:val="00204B6E"/>
    <w:rsid w:val="002056D1"/>
    <w:rsid w:val="0020571B"/>
    <w:rsid w:val="002059FF"/>
    <w:rsid w:val="00206609"/>
    <w:rsid w:val="00206E7A"/>
    <w:rsid w:val="00207135"/>
    <w:rsid w:val="00210D7F"/>
    <w:rsid w:val="00211B42"/>
    <w:rsid w:val="00211C67"/>
    <w:rsid w:val="00212AFE"/>
    <w:rsid w:val="00213C43"/>
    <w:rsid w:val="00214162"/>
    <w:rsid w:val="0021492A"/>
    <w:rsid w:val="00214E17"/>
    <w:rsid w:val="00214EC5"/>
    <w:rsid w:val="00215BEB"/>
    <w:rsid w:val="00216363"/>
    <w:rsid w:val="00216AC2"/>
    <w:rsid w:val="00216C5E"/>
    <w:rsid w:val="00216DB3"/>
    <w:rsid w:val="0021721D"/>
    <w:rsid w:val="002177B7"/>
    <w:rsid w:val="002203A0"/>
    <w:rsid w:val="00220778"/>
    <w:rsid w:val="00220785"/>
    <w:rsid w:val="00220D75"/>
    <w:rsid w:val="002210D8"/>
    <w:rsid w:val="002216CF"/>
    <w:rsid w:val="002220AE"/>
    <w:rsid w:val="00222903"/>
    <w:rsid w:val="00222BC8"/>
    <w:rsid w:val="002232B1"/>
    <w:rsid w:val="0022391B"/>
    <w:rsid w:val="00223BAE"/>
    <w:rsid w:val="00224757"/>
    <w:rsid w:val="002250DA"/>
    <w:rsid w:val="00226D54"/>
    <w:rsid w:val="00227AB8"/>
    <w:rsid w:val="0023132C"/>
    <w:rsid w:val="0023221A"/>
    <w:rsid w:val="00232CCC"/>
    <w:rsid w:val="00232E1D"/>
    <w:rsid w:val="002335DA"/>
    <w:rsid w:val="00233DB6"/>
    <w:rsid w:val="00233F33"/>
    <w:rsid w:val="002358B3"/>
    <w:rsid w:val="00235A73"/>
    <w:rsid w:val="00235D0C"/>
    <w:rsid w:val="00235FCD"/>
    <w:rsid w:val="00236246"/>
    <w:rsid w:val="0023658A"/>
    <w:rsid w:val="0023699C"/>
    <w:rsid w:val="00236A44"/>
    <w:rsid w:val="002372A7"/>
    <w:rsid w:val="00237697"/>
    <w:rsid w:val="00240A5C"/>
    <w:rsid w:val="0024166B"/>
    <w:rsid w:val="002438BA"/>
    <w:rsid w:val="0024418B"/>
    <w:rsid w:val="00244870"/>
    <w:rsid w:val="00244905"/>
    <w:rsid w:val="00244DD0"/>
    <w:rsid w:val="00245D5B"/>
    <w:rsid w:val="00247A4F"/>
    <w:rsid w:val="002501EB"/>
    <w:rsid w:val="002507DC"/>
    <w:rsid w:val="00250BE4"/>
    <w:rsid w:val="00251040"/>
    <w:rsid w:val="0025110C"/>
    <w:rsid w:val="00251189"/>
    <w:rsid w:val="002514AC"/>
    <w:rsid w:val="0025197E"/>
    <w:rsid w:val="002523B7"/>
    <w:rsid w:val="002529E9"/>
    <w:rsid w:val="00252DAD"/>
    <w:rsid w:val="0025357E"/>
    <w:rsid w:val="002537F8"/>
    <w:rsid w:val="0025411D"/>
    <w:rsid w:val="00254514"/>
    <w:rsid w:val="00255C7E"/>
    <w:rsid w:val="002561A9"/>
    <w:rsid w:val="0025770E"/>
    <w:rsid w:val="00257B7D"/>
    <w:rsid w:val="00260C37"/>
    <w:rsid w:val="0026298B"/>
    <w:rsid w:val="002631CB"/>
    <w:rsid w:val="00263B3D"/>
    <w:rsid w:val="002645FD"/>
    <w:rsid w:val="00264C8F"/>
    <w:rsid w:val="00265E94"/>
    <w:rsid w:val="002660D9"/>
    <w:rsid w:val="002676AA"/>
    <w:rsid w:val="00267B52"/>
    <w:rsid w:val="00267F39"/>
    <w:rsid w:val="002709D9"/>
    <w:rsid w:val="002712B0"/>
    <w:rsid w:val="002716EB"/>
    <w:rsid w:val="002736BE"/>
    <w:rsid w:val="00273D07"/>
    <w:rsid w:val="00274846"/>
    <w:rsid w:val="00275295"/>
    <w:rsid w:val="00275728"/>
    <w:rsid w:val="00277D52"/>
    <w:rsid w:val="00280442"/>
    <w:rsid w:val="002813AD"/>
    <w:rsid w:val="00282B74"/>
    <w:rsid w:val="00282CB0"/>
    <w:rsid w:val="00282D35"/>
    <w:rsid w:val="00283742"/>
    <w:rsid w:val="00283B5B"/>
    <w:rsid w:val="00283D99"/>
    <w:rsid w:val="00283DB1"/>
    <w:rsid w:val="00284045"/>
    <w:rsid w:val="00284A44"/>
    <w:rsid w:val="002850BD"/>
    <w:rsid w:val="00285F68"/>
    <w:rsid w:val="0028657E"/>
    <w:rsid w:val="00286E1C"/>
    <w:rsid w:val="00287568"/>
    <w:rsid w:val="00287808"/>
    <w:rsid w:val="00287C66"/>
    <w:rsid w:val="00292A05"/>
    <w:rsid w:val="00292A32"/>
    <w:rsid w:val="00292C42"/>
    <w:rsid w:val="00293CC5"/>
    <w:rsid w:val="00294295"/>
    <w:rsid w:val="00294839"/>
    <w:rsid w:val="0029509D"/>
    <w:rsid w:val="002954C0"/>
    <w:rsid w:val="0029588B"/>
    <w:rsid w:val="00295AE0"/>
    <w:rsid w:val="00295D22"/>
    <w:rsid w:val="0029634F"/>
    <w:rsid w:val="00297FB4"/>
    <w:rsid w:val="002A2674"/>
    <w:rsid w:val="002A3831"/>
    <w:rsid w:val="002A3BB6"/>
    <w:rsid w:val="002A3CC2"/>
    <w:rsid w:val="002A3E53"/>
    <w:rsid w:val="002A5B4C"/>
    <w:rsid w:val="002A6B25"/>
    <w:rsid w:val="002A74EF"/>
    <w:rsid w:val="002A7B7A"/>
    <w:rsid w:val="002B0F50"/>
    <w:rsid w:val="002B1096"/>
    <w:rsid w:val="002B1A55"/>
    <w:rsid w:val="002B3D96"/>
    <w:rsid w:val="002B3EED"/>
    <w:rsid w:val="002B439C"/>
    <w:rsid w:val="002B63FC"/>
    <w:rsid w:val="002B6A7F"/>
    <w:rsid w:val="002C0E16"/>
    <w:rsid w:val="002C13CF"/>
    <w:rsid w:val="002C16EA"/>
    <w:rsid w:val="002C1A4A"/>
    <w:rsid w:val="002C24AE"/>
    <w:rsid w:val="002C266E"/>
    <w:rsid w:val="002C293B"/>
    <w:rsid w:val="002C3B0F"/>
    <w:rsid w:val="002C481A"/>
    <w:rsid w:val="002C4AD2"/>
    <w:rsid w:val="002C4C60"/>
    <w:rsid w:val="002C56C7"/>
    <w:rsid w:val="002C6085"/>
    <w:rsid w:val="002C6227"/>
    <w:rsid w:val="002C6A44"/>
    <w:rsid w:val="002C7F10"/>
    <w:rsid w:val="002D1D35"/>
    <w:rsid w:val="002D1F4C"/>
    <w:rsid w:val="002D1FEF"/>
    <w:rsid w:val="002D368A"/>
    <w:rsid w:val="002D481D"/>
    <w:rsid w:val="002D4C70"/>
    <w:rsid w:val="002D5091"/>
    <w:rsid w:val="002D608C"/>
    <w:rsid w:val="002D65B1"/>
    <w:rsid w:val="002D6DE2"/>
    <w:rsid w:val="002D727F"/>
    <w:rsid w:val="002D7DA9"/>
    <w:rsid w:val="002D7F7D"/>
    <w:rsid w:val="002E051C"/>
    <w:rsid w:val="002E06D3"/>
    <w:rsid w:val="002E0D96"/>
    <w:rsid w:val="002E19FF"/>
    <w:rsid w:val="002E1FE2"/>
    <w:rsid w:val="002E2333"/>
    <w:rsid w:val="002E2523"/>
    <w:rsid w:val="002E36ED"/>
    <w:rsid w:val="002E3E0A"/>
    <w:rsid w:val="002E5103"/>
    <w:rsid w:val="002F0D5D"/>
    <w:rsid w:val="002F155F"/>
    <w:rsid w:val="002F1AB7"/>
    <w:rsid w:val="002F212B"/>
    <w:rsid w:val="002F234F"/>
    <w:rsid w:val="002F3939"/>
    <w:rsid w:val="002F53A0"/>
    <w:rsid w:val="002F5D4C"/>
    <w:rsid w:val="002F5F34"/>
    <w:rsid w:val="002F5F44"/>
    <w:rsid w:val="002F679C"/>
    <w:rsid w:val="002F687E"/>
    <w:rsid w:val="002F6FB2"/>
    <w:rsid w:val="00300AA6"/>
    <w:rsid w:val="003011DB"/>
    <w:rsid w:val="00302A37"/>
    <w:rsid w:val="00303779"/>
    <w:rsid w:val="00303795"/>
    <w:rsid w:val="003046D6"/>
    <w:rsid w:val="00304B88"/>
    <w:rsid w:val="00304CBD"/>
    <w:rsid w:val="003063C9"/>
    <w:rsid w:val="00306A9D"/>
    <w:rsid w:val="003071CC"/>
    <w:rsid w:val="0030729A"/>
    <w:rsid w:val="0031005B"/>
    <w:rsid w:val="003104D9"/>
    <w:rsid w:val="00311477"/>
    <w:rsid w:val="00312C51"/>
    <w:rsid w:val="00313EEB"/>
    <w:rsid w:val="00314486"/>
    <w:rsid w:val="00314F72"/>
    <w:rsid w:val="00315DB6"/>
    <w:rsid w:val="00317186"/>
    <w:rsid w:val="00317752"/>
    <w:rsid w:val="003203DE"/>
    <w:rsid w:val="003215F3"/>
    <w:rsid w:val="00321A3D"/>
    <w:rsid w:val="0032207C"/>
    <w:rsid w:val="00322377"/>
    <w:rsid w:val="003226CB"/>
    <w:rsid w:val="0032270F"/>
    <w:rsid w:val="00322763"/>
    <w:rsid w:val="0032277C"/>
    <w:rsid w:val="00323E1D"/>
    <w:rsid w:val="00323F55"/>
    <w:rsid w:val="00327BFB"/>
    <w:rsid w:val="00327E82"/>
    <w:rsid w:val="0033024A"/>
    <w:rsid w:val="00330CF2"/>
    <w:rsid w:val="0033391C"/>
    <w:rsid w:val="003354E3"/>
    <w:rsid w:val="003355CB"/>
    <w:rsid w:val="00335F70"/>
    <w:rsid w:val="00336CE2"/>
    <w:rsid w:val="0033731E"/>
    <w:rsid w:val="00337B81"/>
    <w:rsid w:val="00340124"/>
    <w:rsid w:val="003405E3"/>
    <w:rsid w:val="00341DFB"/>
    <w:rsid w:val="00342152"/>
    <w:rsid w:val="0034216E"/>
    <w:rsid w:val="0034217B"/>
    <w:rsid w:val="0034360D"/>
    <w:rsid w:val="0034404E"/>
    <w:rsid w:val="00344791"/>
    <w:rsid w:val="00344E16"/>
    <w:rsid w:val="00345B0E"/>
    <w:rsid w:val="00346235"/>
    <w:rsid w:val="00346845"/>
    <w:rsid w:val="00346934"/>
    <w:rsid w:val="00346A15"/>
    <w:rsid w:val="00346AAB"/>
    <w:rsid w:val="00347046"/>
    <w:rsid w:val="003474F4"/>
    <w:rsid w:val="00350D61"/>
    <w:rsid w:val="0035272A"/>
    <w:rsid w:val="00352811"/>
    <w:rsid w:val="00352D07"/>
    <w:rsid w:val="00352E59"/>
    <w:rsid w:val="00353B6F"/>
    <w:rsid w:val="00353D3A"/>
    <w:rsid w:val="00354E1D"/>
    <w:rsid w:val="00355506"/>
    <w:rsid w:val="00355F08"/>
    <w:rsid w:val="00356305"/>
    <w:rsid w:val="00360DFF"/>
    <w:rsid w:val="003617C3"/>
    <w:rsid w:val="00361EA5"/>
    <w:rsid w:val="00362D52"/>
    <w:rsid w:val="00362F42"/>
    <w:rsid w:val="00362FC2"/>
    <w:rsid w:val="0036335A"/>
    <w:rsid w:val="0036361B"/>
    <w:rsid w:val="00363847"/>
    <w:rsid w:val="00363E89"/>
    <w:rsid w:val="0036433A"/>
    <w:rsid w:val="00366134"/>
    <w:rsid w:val="0036733B"/>
    <w:rsid w:val="0037123C"/>
    <w:rsid w:val="00371C9B"/>
    <w:rsid w:val="00371D65"/>
    <w:rsid w:val="00372A14"/>
    <w:rsid w:val="00372AFD"/>
    <w:rsid w:val="0037327C"/>
    <w:rsid w:val="0037678B"/>
    <w:rsid w:val="00376840"/>
    <w:rsid w:val="003771B0"/>
    <w:rsid w:val="0037731B"/>
    <w:rsid w:val="003773C2"/>
    <w:rsid w:val="00377B14"/>
    <w:rsid w:val="00377C3F"/>
    <w:rsid w:val="00377F2B"/>
    <w:rsid w:val="00381379"/>
    <w:rsid w:val="0038328F"/>
    <w:rsid w:val="00385268"/>
    <w:rsid w:val="00386734"/>
    <w:rsid w:val="00386F98"/>
    <w:rsid w:val="003933B1"/>
    <w:rsid w:val="00393AAA"/>
    <w:rsid w:val="00393E30"/>
    <w:rsid w:val="00395067"/>
    <w:rsid w:val="003958AC"/>
    <w:rsid w:val="00395CD3"/>
    <w:rsid w:val="003A1F58"/>
    <w:rsid w:val="003A295F"/>
    <w:rsid w:val="003A4A6E"/>
    <w:rsid w:val="003A559E"/>
    <w:rsid w:val="003A7FB5"/>
    <w:rsid w:val="003B0C3C"/>
    <w:rsid w:val="003B137F"/>
    <w:rsid w:val="003B1849"/>
    <w:rsid w:val="003B2092"/>
    <w:rsid w:val="003B27F9"/>
    <w:rsid w:val="003B3201"/>
    <w:rsid w:val="003B3364"/>
    <w:rsid w:val="003B4FF5"/>
    <w:rsid w:val="003B5033"/>
    <w:rsid w:val="003B6B40"/>
    <w:rsid w:val="003B6C5E"/>
    <w:rsid w:val="003B7138"/>
    <w:rsid w:val="003B792B"/>
    <w:rsid w:val="003C022D"/>
    <w:rsid w:val="003C03E8"/>
    <w:rsid w:val="003C140E"/>
    <w:rsid w:val="003C18D5"/>
    <w:rsid w:val="003C1CEB"/>
    <w:rsid w:val="003C1EC0"/>
    <w:rsid w:val="003C22A4"/>
    <w:rsid w:val="003C2650"/>
    <w:rsid w:val="003C3A1C"/>
    <w:rsid w:val="003C3BB2"/>
    <w:rsid w:val="003C4A3B"/>
    <w:rsid w:val="003C5459"/>
    <w:rsid w:val="003C54A4"/>
    <w:rsid w:val="003C69DE"/>
    <w:rsid w:val="003C6ACC"/>
    <w:rsid w:val="003D19CD"/>
    <w:rsid w:val="003D28D6"/>
    <w:rsid w:val="003D3735"/>
    <w:rsid w:val="003D3BCF"/>
    <w:rsid w:val="003D46A9"/>
    <w:rsid w:val="003D5521"/>
    <w:rsid w:val="003D5684"/>
    <w:rsid w:val="003D61FC"/>
    <w:rsid w:val="003D6725"/>
    <w:rsid w:val="003D6A45"/>
    <w:rsid w:val="003D72DF"/>
    <w:rsid w:val="003D7544"/>
    <w:rsid w:val="003D7F0B"/>
    <w:rsid w:val="003E1F55"/>
    <w:rsid w:val="003E2073"/>
    <w:rsid w:val="003E25A3"/>
    <w:rsid w:val="003E3792"/>
    <w:rsid w:val="003E38CD"/>
    <w:rsid w:val="003E4A58"/>
    <w:rsid w:val="003E5CE7"/>
    <w:rsid w:val="003E6745"/>
    <w:rsid w:val="003E6866"/>
    <w:rsid w:val="003E6F91"/>
    <w:rsid w:val="003E7427"/>
    <w:rsid w:val="003F1A7A"/>
    <w:rsid w:val="003F2B61"/>
    <w:rsid w:val="003F3515"/>
    <w:rsid w:val="003F5B6B"/>
    <w:rsid w:val="00401A70"/>
    <w:rsid w:val="004025FF"/>
    <w:rsid w:val="00403769"/>
    <w:rsid w:val="00403839"/>
    <w:rsid w:val="00404BFD"/>
    <w:rsid w:val="00404F80"/>
    <w:rsid w:val="004058F0"/>
    <w:rsid w:val="004059D7"/>
    <w:rsid w:val="00406053"/>
    <w:rsid w:val="00407520"/>
    <w:rsid w:val="00407CD9"/>
    <w:rsid w:val="00407D70"/>
    <w:rsid w:val="0041051B"/>
    <w:rsid w:val="004109A5"/>
    <w:rsid w:val="004109BF"/>
    <w:rsid w:val="00410A1F"/>
    <w:rsid w:val="00412307"/>
    <w:rsid w:val="00412A36"/>
    <w:rsid w:val="00413154"/>
    <w:rsid w:val="004133BF"/>
    <w:rsid w:val="004148DA"/>
    <w:rsid w:val="004158F3"/>
    <w:rsid w:val="00415B1F"/>
    <w:rsid w:val="00415DB7"/>
    <w:rsid w:val="004160B2"/>
    <w:rsid w:val="004164AC"/>
    <w:rsid w:val="004173FC"/>
    <w:rsid w:val="004175D0"/>
    <w:rsid w:val="0042037F"/>
    <w:rsid w:val="004213BD"/>
    <w:rsid w:val="004222E3"/>
    <w:rsid w:val="004227D5"/>
    <w:rsid w:val="00423913"/>
    <w:rsid w:val="004245B1"/>
    <w:rsid w:val="00424AF1"/>
    <w:rsid w:val="00424E5A"/>
    <w:rsid w:val="0042545C"/>
    <w:rsid w:val="00425BE8"/>
    <w:rsid w:val="00426457"/>
    <w:rsid w:val="00426AD6"/>
    <w:rsid w:val="00427B84"/>
    <w:rsid w:val="00430B3F"/>
    <w:rsid w:val="00430E79"/>
    <w:rsid w:val="004311E6"/>
    <w:rsid w:val="0043135F"/>
    <w:rsid w:val="004331BF"/>
    <w:rsid w:val="0043401F"/>
    <w:rsid w:val="0043568E"/>
    <w:rsid w:val="00435986"/>
    <w:rsid w:val="00437146"/>
    <w:rsid w:val="00442014"/>
    <w:rsid w:val="0044206D"/>
    <w:rsid w:val="004422B6"/>
    <w:rsid w:val="00442859"/>
    <w:rsid w:val="00443526"/>
    <w:rsid w:val="004446C6"/>
    <w:rsid w:val="004451A6"/>
    <w:rsid w:val="00446BD2"/>
    <w:rsid w:val="0044730A"/>
    <w:rsid w:val="00447881"/>
    <w:rsid w:val="004478DD"/>
    <w:rsid w:val="0045020C"/>
    <w:rsid w:val="004505FC"/>
    <w:rsid w:val="00450C58"/>
    <w:rsid w:val="00451823"/>
    <w:rsid w:val="00452613"/>
    <w:rsid w:val="0045344D"/>
    <w:rsid w:val="00453E90"/>
    <w:rsid w:val="004541B0"/>
    <w:rsid w:val="004545FC"/>
    <w:rsid w:val="00454C9C"/>
    <w:rsid w:val="00454EC9"/>
    <w:rsid w:val="00455036"/>
    <w:rsid w:val="00455225"/>
    <w:rsid w:val="00456312"/>
    <w:rsid w:val="00456ED1"/>
    <w:rsid w:val="00457FA0"/>
    <w:rsid w:val="004624AF"/>
    <w:rsid w:val="0046258F"/>
    <w:rsid w:val="0046392B"/>
    <w:rsid w:val="00463FA0"/>
    <w:rsid w:val="00464155"/>
    <w:rsid w:val="0046549F"/>
    <w:rsid w:val="00467571"/>
    <w:rsid w:val="00467C8C"/>
    <w:rsid w:val="004706A0"/>
    <w:rsid w:val="00470ABF"/>
    <w:rsid w:val="00470D93"/>
    <w:rsid w:val="0047193C"/>
    <w:rsid w:val="004724A3"/>
    <w:rsid w:val="004727A0"/>
    <w:rsid w:val="004739CA"/>
    <w:rsid w:val="00474F35"/>
    <w:rsid w:val="00476424"/>
    <w:rsid w:val="00476823"/>
    <w:rsid w:val="0048072E"/>
    <w:rsid w:val="00481209"/>
    <w:rsid w:val="00481A77"/>
    <w:rsid w:val="0048222D"/>
    <w:rsid w:val="00482C8E"/>
    <w:rsid w:val="00484D6E"/>
    <w:rsid w:val="00484DA9"/>
    <w:rsid w:val="00485854"/>
    <w:rsid w:val="00485C7A"/>
    <w:rsid w:val="00485E4D"/>
    <w:rsid w:val="00486696"/>
    <w:rsid w:val="00486984"/>
    <w:rsid w:val="00486F0A"/>
    <w:rsid w:val="0048731C"/>
    <w:rsid w:val="004873BF"/>
    <w:rsid w:val="00487659"/>
    <w:rsid w:val="00487F49"/>
    <w:rsid w:val="0049100E"/>
    <w:rsid w:val="00491674"/>
    <w:rsid w:val="004916F4"/>
    <w:rsid w:val="0049256F"/>
    <w:rsid w:val="00492BEA"/>
    <w:rsid w:val="00494DE6"/>
    <w:rsid w:val="0049507A"/>
    <w:rsid w:val="004951F4"/>
    <w:rsid w:val="0049566F"/>
    <w:rsid w:val="00496BC1"/>
    <w:rsid w:val="00496DEC"/>
    <w:rsid w:val="004972C9"/>
    <w:rsid w:val="004A0242"/>
    <w:rsid w:val="004A0DD0"/>
    <w:rsid w:val="004A1954"/>
    <w:rsid w:val="004A2956"/>
    <w:rsid w:val="004A4931"/>
    <w:rsid w:val="004A521A"/>
    <w:rsid w:val="004A5527"/>
    <w:rsid w:val="004A58E5"/>
    <w:rsid w:val="004A6383"/>
    <w:rsid w:val="004A6559"/>
    <w:rsid w:val="004B2C36"/>
    <w:rsid w:val="004B2E0C"/>
    <w:rsid w:val="004B368F"/>
    <w:rsid w:val="004B375D"/>
    <w:rsid w:val="004B38E0"/>
    <w:rsid w:val="004B400A"/>
    <w:rsid w:val="004B4283"/>
    <w:rsid w:val="004B48AD"/>
    <w:rsid w:val="004B579D"/>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7455"/>
    <w:rsid w:val="004C74DB"/>
    <w:rsid w:val="004C7844"/>
    <w:rsid w:val="004D0A5E"/>
    <w:rsid w:val="004D1167"/>
    <w:rsid w:val="004D19C3"/>
    <w:rsid w:val="004D1B7D"/>
    <w:rsid w:val="004D264A"/>
    <w:rsid w:val="004D3275"/>
    <w:rsid w:val="004D397C"/>
    <w:rsid w:val="004D448D"/>
    <w:rsid w:val="004D5248"/>
    <w:rsid w:val="004D6C6D"/>
    <w:rsid w:val="004D7640"/>
    <w:rsid w:val="004D7C48"/>
    <w:rsid w:val="004E1803"/>
    <w:rsid w:val="004E2E4C"/>
    <w:rsid w:val="004E2FD1"/>
    <w:rsid w:val="004E32C5"/>
    <w:rsid w:val="004E3CEA"/>
    <w:rsid w:val="004E55F0"/>
    <w:rsid w:val="004E5B43"/>
    <w:rsid w:val="004E7197"/>
    <w:rsid w:val="004E7A07"/>
    <w:rsid w:val="004F016E"/>
    <w:rsid w:val="004F02D4"/>
    <w:rsid w:val="004F070B"/>
    <w:rsid w:val="004F1CB0"/>
    <w:rsid w:val="004F33A1"/>
    <w:rsid w:val="004F4B9D"/>
    <w:rsid w:val="00500386"/>
    <w:rsid w:val="005005A8"/>
    <w:rsid w:val="00500A84"/>
    <w:rsid w:val="00501B0A"/>
    <w:rsid w:val="00502886"/>
    <w:rsid w:val="00502D2F"/>
    <w:rsid w:val="00502DA9"/>
    <w:rsid w:val="00503DE5"/>
    <w:rsid w:val="005051CE"/>
    <w:rsid w:val="00506E65"/>
    <w:rsid w:val="005078B0"/>
    <w:rsid w:val="00507A82"/>
    <w:rsid w:val="00507AF6"/>
    <w:rsid w:val="00510D1B"/>
    <w:rsid w:val="00511072"/>
    <w:rsid w:val="0051120C"/>
    <w:rsid w:val="00512892"/>
    <w:rsid w:val="00512C26"/>
    <w:rsid w:val="005142FE"/>
    <w:rsid w:val="005148AD"/>
    <w:rsid w:val="0051696F"/>
    <w:rsid w:val="005174F9"/>
    <w:rsid w:val="00517A9D"/>
    <w:rsid w:val="005207A1"/>
    <w:rsid w:val="0052104F"/>
    <w:rsid w:val="005219D5"/>
    <w:rsid w:val="005234A1"/>
    <w:rsid w:val="00527131"/>
    <w:rsid w:val="00527BB6"/>
    <w:rsid w:val="0053019D"/>
    <w:rsid w:val="00531B46"/>
    <w:rsid w:val="00532177"/>
    <w:rsid w:val="00532C66"/>
    <w:rsid w:val="00533A07"/>
    <w:rsid w:val="005346B5"/>
    <w:rsid w:val="005349F2"/>
    <w:rsid w:val="005350F5"/>
    <w:rsid w:val="005351B6"/>
    <w:rsid w:val="0053556F"/>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F81"/>
    <w:rsid w:val="00544F5B"/>
    <w:rsid w:val="005454A0"/>
    <w:rsid w:val="00546B61"/>
    <w:rsid w:val="00546E56"/>
    <w:rsid w:val="005477E2"/>
    <w:rsid w:val="00550082"/>
    <w:rsid w:val="005513A0"/>
    <w:rsid w:val="00552C9A"/>
    <w:rsid w:val="00552D4F"/>
    <w:rsid w:val="0055347E"/>
    <w:rsid w:val="005542D7"/>
    <w:rsid w:val="00554E7C"/>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DA6"/>
    <w:rsid w:val="00565E65"/>
    <w:rsid w:val="00566433"/>
    <w:rsid w:val="0056664D"/>
    <w:rsid w:val="00567615"/>
    <w:rsid w:val="005715A1"/>
    <w:rsid w:val="00572D40"/>
    <w:rsid w:val="00574305"/>
    <w:rsid w:val="00575290"/>
    <w:rsid w:val="005757DD"/>
    <w:rsid w:val="005766F3"/>
    <w:rsid w:val="0058048B"/>
    <w:rsid w:val="00580BF1"/>
    <w:rsid w:val="00582422"/>
    <w:rsid w:val="0058362B"/>
    <w:rsid w:val="00583985"/>
    <w:rsid w:val="00583E47"/>
    <w:rsid w:val="00584C15"/>
    <w:rsid w:val="00584D02"/>
    <w:rsid w:val="00584DB1"/>
    <w:rsid w:val="00585A85"/>
    <w:rsid w:val="00587261"/>
    <w:rsid w:val="00587895"/>
    <w:rsid w:val="00587FD3"/>
    <w:rsid w:val="005910DB"/>
    <w:rsid w:val="005913F8"/>
    <w:rsid w:val="005915BF"/>
    <w:rsid w:val="005924D2"/>
    <w:rsid w:val="0059252E"/>
    <w:rsid w:val="00592BFE"/>
    <w:rsid w:val="00593382"/>
    <w:rsid w:val="00593821"/>
    <w:rsid w:val="00593AD2"/>
    <w:rsid w:val="00594008"/>
    <w:rsid w:val="005951B2"/>
    <w:rsid w:val="00595EB6"/>
    <w:rsid w:val="005976D6"/>
    <w:rsid w:val="005A11C0"/>
    <w:rsid w:val="005A1A36"/>
    <w:rsid w:val="005A3670"/>
    <w:rsid w:val="005A48FE"/>
    <w:rsid w:val="005A4C30"/>
    <w:rsid w:val="005A5AC5"/>
    <w:rsid w:val="005A5E83"/>
    <w:rsid w:val="005A6058"/>
    <w:rsid w:val="005A767E"/>
    <w:rsid w:val="005B0021"/>
    <w:rsid w:val="005B09F7"/>
    <w:rsid w:val="005B219D"/>
    <w:rsid w:val="005B32DF"/>
    <w:rsid w:val="005B42BA"/>
    <w:rsid w:val="005B461A"/>
    <w:rsid w:val="005B46F9"/>
    <w:rsid w:val="005B4BE5"/>
    <w:rsid w:val="005B5A58"/>
    <w:rsid w:val="005B61DB"/>
    <w:rsid w:val="005B6C79"/>
    <w:rsid w:val="005B6DDB"/>
    <w:rsid w:val="005B6F71"/>
    <w:rsid w:val="005B7819"/>
    <w:rsid w:val="005C0E9C"/>
    <w:rsid w:val="005C1B24"/>
    <w:rsid w:val="005C2BB1"/>
    <w:rsid w:val="005C37E1"/>
    <w:rsid w:val="005C3819"/>
    <w:rsid w:val="005C494B"/>
    <w:rsid w:val="005C57CA"/>
    <w:rsid w:val="005C6114"/>
    <w:rsid w:val="005C64B9"/>
    <w:rsid w:val="005C66CD"/>
    <w:rsid w:val="005C7DC3"/>
    <w:rsid w:val="005D0E51"/>
    <w:rsid w:val="005D0F59"/>
    <w:rsid w:val="005D1679"/>
    <w:rsid w:val="005D1EA2"/>
    <w:rsid w:val="005D2625"/>
    <w:rsid w:val="005D2A55"/>
    <w:rsid w:val="005D2F39"/>
    <w:rsid w:val="005D39D0"/>
    <w:rsid w:val="005D3B43"/>
    <w:rsid w:val="005D4779"/>
    <w:rsid w:val="005D4D79"/>
    <w:rsid w:val="005D5135"/>
    <w:rsid w:val="005D5469"/>
    <w:rsid w:val="005D661D"/>
    <w:rsid w:val="005D67DF"/>
    <w:rsid w:val="005D6971"/>
    <w:rsid w:val="005D72FB"/>
    <w:rsid w:val="005E2584"/>
    <w:rsid w:val="005E480D"/>
    <w:rsid w:val="005E53DB"/>
    <w:rsid w:val="005E60FE"/>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60063C"/>
    <w:rsid w:val="00602295"/>
    <w:rsid w:val="00602CC6"/>
    <w:rsid w:val="0060305B"/>
    <w:rsid w:val="00604827"/>
    <w:rsid w:val="0060633C"/>
    <w:rsid w:val="00606395"/>
    <w:rsid w:val="0060733B"/>
    <w:rsid w:val="0060764E"/>
    <w:rsid w:val="006101E7"/>
    <w:rsid w:val="00610491"/>
    <w:rsid w:val="00610609"/>
    <w:rsid w:val="00610CE1"/>
    <w:rsid w:val="0061137C"/>
    <w:rsid w:val="00611482"/>
    <w:rsid w:val="0061159D"/>
    <w:rsid w:val="00612F46"/>
    <w:rsid w:val="006130A1"/>
    <w:rsid w:val="00613357"/>
    <w:rsid w:val="006138DF"/>
    <w:rsid w:val="00614ACD"/>
    <w:rsid w:val="00615684"/>
    <w:rsid w:val="006156B8"/>
    <w:rsid w:val="006158ED"/>
    <w:rsid w:val="00615AF7"/>
    <w:rsid w:val="00616E89"/>
    <w:rsid w:val="00621554"/>
    <w:rsid w:val="00621CAA"/>
    <w:rsid w:val="00622223"/>
    <w:rsid w:val="006230F6"/>
    <w:rsid w:val="006246E7"/>
    <w:rsid w:val="006261FB"/>
    <w:rsid w:val="006277C6"/>
    <w:rsid w:val="006312F0"/>
    <w:rsid w:val="00631E1B"/>
    <w:rsid w:val="00633A6F"/>
    <w:rsid w:val="00633DB9"/>
    <w:rsid w:val="00635F84"/>
    <w:rsid w:val="006366A6"/>
    <w:rsid w:val="00636871"/>
    <w:rsid w:val="00637A0C"/>
    <w:rsid w:val="00642EF1"/>
    <w:rsid w:val="0064308B"/>
    <w:rsid w:val="00645318"/>
    <w:rsid w:val="00645470"/>
    <w:rsid w:val="00645761"/>
    <w:rsid w:val="00645EEB"/>
    <w:rsid w:val="00646160"/>
    <w:rsid w:val="00646FAA"/>
    <w:rsid w:val="00647AF7"/>
    <w:rsid w:val="00647C41"/>
    <w:rsid w:val="00647E1E"/>
    <w:rsid w:val="006503AF"/>
    <w:rsid w:val="0065184B"/>
    <w:rsid w:val="006532E9"/>
    <w:rsid w:val="00653662"/>
    <w:rsid w:val="00653F61"/>
    <w:rsid w:val="00654766"/>
    <w:rsid w:val="00654D65"/>
    <w:rsid w:val="00654E23"/>
    <w:rsid w:val="006557E6"/>
    <w:rsid w:val="00655DB1"/>
    <w:rsid w:val="00657176"/>
    <w:rsid w:val="0066174A"/>
    <w:rsid w:val="00661879"/>
    <w:rsid w:val="00661D7B"/>
    <w:rsid w:val="00662B79"/>
    <w:rsid w:val="00662F1A"/>
    <w:rsid w:val="00663026"/>
    <w:rsid w:val="006630EE"/>
    <w:rsid w:val="006633F5"/>
    <w:rsid w:val="00663771"/>
    <w:rsid w:val="006657FF"/>
    <w:rsid w:val="00666F2F"/>
    <w:rsid w:val="0066710A"/>
    <w:rsid w:val="006671C4"/>
    <w:rsid w:val="00667F1F"/>
    <w:rsid w:val="0067006E"/>
    <w:rsid w:val="0067022D"/>
    <w:rsid w:val="00670AEE"/>
    <w:rsid w:val="00670C27"/>
    <w:rsid w:val="00671554"/>
    <w:rsid w:val="00672493"/>
    <w:rsid w:val="006728D0"/>
    <w:rsid w:val="0067393E"/>
    <w:rsid w:val="006740BB"/>
    <w:rsid w:val="006740EF"/>
    <w:rsid w:val="006746D6"/>
    <w:rsid w:val="006756E9"/>
    <w:rsid w:val="0067671B"/>
    <w:rsid w:val="00676E58"/>
    <w:rsid w:val="006773B0"/>
    <w:rsid w:val="006774DD"/>
    <w:rsid w:val="00680909"/>
    <w:rsid w:val="0068102B"/>
    <w:rsid w:val="00681158"/>
    <w:rsid w:val="00681446"/>
    <w:rsid w:val="00681B3B"/>
    <w:rsid w:val="00681BB7"/>
    <w:rsid w:val="0068243C"/>
    <w:rsid w:val="006826BC"/>
    <w:rsid w:val="0068273E"/>
    <w:rsid w:val="00682B36"/>
    <w:rsid w:val="00682BC1"/>
    <w:rsid w:val="00683B5F"/>
    <w:rsid w:val="00684249"/>
    <w:rsid w:val="00684ABE"/>
    <w:rsid w:val="00684F22"/>
    <w:rsid w:val="00686449"/>
    <w:rsid w:val="00687129"/>
    <w:rsid w:val="0068731B"/>
    <w:rsid w:val="006876DD"/>
    <w:rsid w:val="006902ED"/>
    <w:rsid w:val="00691161"/>
    <w:rsid w:val="00691647"/>
    <w:rsid w:val="00691BEF"/>
    <w:rsid w:val="0069279D"/>
    <w:rsid w:val="0069353F"/>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E9D"/>
    <w:rsid w:val="006A4F1A"/>
    <w:rsid w:val="006A64F4"/>
    <w:rsid w:val="006A6D7C"/>
    <w:rsid w:val="006A79E9"/>
    <w:rsid w:val="006B0CDC"/>
    <w:rsid w:val="006B1683"/>
    <w:rsid w:val="006B3592"/>
    <w:rsid w:val="006B3CDD"/>
    <w:rsid w:val="006B4A4B"/>
    <w:rsid w:val="006B5074"/>
    <w:rsid w:val="006B6A52"/>
    <w:rsid w:val="006B6B8F"/>
    <w:rsid w:val="006B6CFE"/>
    <w:rsid w:val="006C15E4"/>
    <w:rsid w:val="006C1B93"/>
    <w:rsid w:val="006C21B4"/>
    <w:rsid w:val="006C26CF"/>
    <w:rsid w:val="006C3087"/>
    <w:rsid w:val="006C3AFA"/>
    <w:rsid w:val="006C4785"/>
    <w:rsid w:val="006C48F9"/>
    <w:rsid w:val="006C4B77"/>
    <w:rsid w:val="006C709C"/>
    <w:rsid w:val="006C752A"/>
    <w:rsid w:val="006C76AC"/>
    <w:rsid w:val="006C76E2"/>
    <w:rsid w:val="006C7F2B"/>
    <w:rsid w:val="006D183F"/>
    <w:rsid w:val="006D19F2"/>
    <w:rsid w:val="006D292E"/>
    <w:rsid w:val="006D313F"/>
    <w:rsid w:val="006D32B4"/>
    <w:rsid w:val="006D377E"/>
    <w:rsid w:val="006D51EF"/>
    <w:rsid w:val="006D6568"/>
    <w:rsid w:val="006D65A8"/>
    <w:rsid w:val="006D6A8E"/>
    <w:rsid w:val="006D6ED0"/>
    <w:rsid w:val="006D6F84"/>
    <w:rsid w:val="006D745E"/>
    <w:rsid w:val="006E069D"/>
    <w:rsid w:val="006E1FD4"/>
    <w:rsid w:val="006E21D0"/>
    <w:rsid w:val="006E26ED"/>
    <w:rsid w:val="006E2F3A"/>
    <w:rsid w:val="006E30A3"/>
    <w:rsid w:val="006E3325"/>
    <w:rsid w:val="006E3531"/>
    <w:rsid w:val="006E3A7B"/>
    <w:rsid w:val="006E3BF3"/>
    <w:rsid w:val="006E408C"/>
    <w:rsid w:val="006E5805"/>
    <w:rsid w:val="006E60CB"/>
    <w:rsid w:val="006E6924"/>
    <w:rsid w:val="006F19C8"/>
    <w:rsid w:val="006F2957"/>
    <w:rsid w:val="006F2ACA"/>
    <w:rsid w:val="006F41DF"/>
    <w:rsid w:val="006F433F"/>
    <w:rsid w:val="006F4B14"/>
    <w:rsid w:val="006F4CA6"/>
    <w:rsid w:val="006F6141"/>
    <w:rsid w:val="006F646C"/>
    <w:rsid w:val="006F6E8A"/>
    <w:rsid w:val="006F70E3"/>
    <w:rsid w:val="006F7D19"/>
    <w:rsid w:val="00700266"/>
    <w:rsid w:val="00700EC5"/>
    <w:rsid w:val="00700FF3"/>
    <w:rsid w:val="0070136B"/>
    <w:rsid w:val="00701451"/>
    <w:rsid w:val="0070157C"/>
    <w:rsid w:val="00701D64"/>
    <w:rsid w:val="00702F57"/>
    <w:rsid w:val="007042E3"/>
    <w:rsid w:val="007047CF"/>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7FF1"/>
    <w:rsid w:val="0072029B"/>
    <w:rsid w:val="007208C9"/>
    <w:rsid w:val="00720A3A"/>
    <w:rsid w:val="00721161"/>
    <w:rsid w:val="00721F33"/>
    <w:rsid w:val="007227ED"/>
    <w:rsid w:val="00722FA8"/>
    <w:rsid w:val="00723C3F"/>
    <w:rsid w:val="0072684D"/>
    <w:rsid w:val="007301C0"/>
    <w:rsid w:val="00730555"/>
    <w:rsid w:val="00732064"/>
    <w:rsid w:val="00733F69"/>
    <w:rsid w:val="0073564B"/>
    <w:rsid w:val="00735DAD"/>
    <w:rsid w:val="007366B9"/>
    <w:rsid w:val="007368B4"/>
    <w:rsid w:val="0073743C"/>
    <w:rsid w:val="007375A5"/>
    <w:rsid w:val="00740AB8"/>
    <w:rsid w:val="00740B89"/>
    <w:rsid w:val="007410FB"/>
    <w:rsid w:val="007416CA"/>
    <w:rsid w:val="00742C90"/>
    <w:rsid w:val="00743532"/>
    <w:rsid w:val="0074376A"/>
    <w:rsid w:val="00743DF5"/>
    <w:rsid w:val="007443F5"/>
    <w:rsid w:val="0074504F"/>
    <w:rsid w:val="0074551B"/>
    <w:rsid w:val="007455F1"/>
    <w:rsid w:val="007459DD"/>
    <w:rsid w:val="00745A7F"/>
    <w:rsid w:val="00746372"/>
    <w:rsid w:val="00746BFA"/>
    <w:rsid w:val="00747115"/>
    <w:rsid w:val="0074722D"/>
    <w:rsid w:val="00747BD3"/>
    <w:rsid w:val="00750C1A"/>
    <w:rsid w:val="00753525"/>
    <w:rsid w:val="00754123"/>
    <w:rsid w:val="0075447C"/>
    <w:rsid w:val="00754D9F"/>
    <w:rsid w:val="00754DF2"/>
    <w:rsid w:val="00755012"/>
    <w:rsid w:val="007567D6"/>
    <w:rsid w:val="0075752D"/>
    <w:rsid w:val="007577F5"/>
    <w:rsid w:val="00757A04"/>
    <w:rsid w:val="00757ABE"/>
    <w:rsid w:val="00757C50"/>
    <w:rsid w:val="00757F90"/>
    <w:rsid w:val="00760196"/>
    <w:rsid w:val="0076063F"/>
    <w:rsid w:val="00761124"/>
    <w:rsid w:val="007623AF"/>
    <w:rsid w:val="007624D4"/>
    <w:rsid w:val="0076302D"/>
    <w:rsid w:val="00763EEA"/>
    <w:rsid w:val="00764213"/>
    <w:rsid w:val="007649AA"/>
    <w:rsid w:val="00765183"/>
    <w:rsid w:val="00765415"/>
    <w:rsid w:val="00765579"/>
    <w:rsid w:val="0076578E"/>
    <w:rsid w:val="007668AE"/>
    <w:rsid w:val="00767559"/>
    <w:rsid w:val="00767842"/>
    <w:rsid w:val="00767B5E"/>
    <w:rsid w:val="007701B5"/>
    <w:rsid w:val="0077097B"/>
    <w:rsid w:val="00770B15"/>
    <w:rsid w:val="00770C32"/>
    <w:rsid w:val="0077264A"/>
    <w:rsid w:val="00772717"/>
    <w:rsid w:val="00772FF7"/>
    <w:rsid w:val="007734A1"/>
    <w:rsid w:val="007748D8"/>
    <w:rsid w:val="00774B9A"/>
    <w:rsid w:val="00774F11"/>
    <w:rsid w:val="00775008"/>
    <w:rsid w:val="00775857"/>
    <w:rsid w:val="0077596E"/>
    <w:rsid w:val="00775E86"/>
    <w:rsid w:val="00775F04"/>
    <w:rsid w:val="00777681"/>
    <w:rsid w:val="0077773A"/>
    <w:rsid w:val="007806E8"/>
    <w:rsid w:val="00780E7F"/>
    <w:rsid w:val="00781617"/>
    <w:rsid w:val="00781C6F"/>
    <w:rsid w:val="007826B7"/>
    <w:rsid w:val="00783F75"/>
    <w:rsid w:val="007844CA"/>
    <w:rsid w:val="007844FB"/>
    <w:rsid w:val="00784E5F"/>
    <w:rsid w:val="007859EA"/>
    <w:rsid w:val="00785AF6"/>
    <w:rsid w:val="00785CBF"/>
    <w:rsid w:val="00786113"/>
    <w:rsid w:val="00786B72"/>
    <w:rsid w:val="007871A6"/>
    <w:rsid w:val="0078740E"/>
    <w:rsid w:val="00787E13"/>
    <w:rsid w:val="007914DE"/>
    <w:rsid w:val="007917D0"/>
    <w:rsid w:val="00793600"/>
    <w:rsid w:val="00795CE3"/>
    <w:rsid w:val="007964CA"/>
    <w:rsid w:val="00796661"/>
    <w:rsid w:val="0079670A"/>
    <w:rsid w:val="007967B0"/>
    <w:rsid w:val="007978EB"/>
    <w:rsid w:val="00797BFB"/>
    <w:rsid w:val="00797F82"/>
    <w:rsid w:val="007A09FE"/>
    <w:rsid w:val="007A0FFC"/>
    <w:rsid w:val="007A105C"/>
    <w:rsid w:val="007A1565"/>
    <w:rsid w:val="007A156E"/>
    <w:rsid w:val="007A235E"/>
    <w:rsid w:val="007A23FC"/>
    <w:rsid w:val="007A2C87"/>
    <w:rsid w:val="007A30DB"/>
    <w:rsid w:val="007A4235"/>
    <w:rsid w:val="007A45D4"/>
    <w:rsid w:val="007A7238"/>
    <w:rsid w:val="007A73B9"/>
    <w:rsid w:val="007A7CA3"/>
    <w:rsid w:val="007B066A"/>
    <w:rsid w:val="007B0C48"/>
    <w:rsid w:val="007B328F"/>
    <w:rsid w:val="007B3A51"/>
    <w:rsid w:val="007B4873"/>
    <w:rsid w:val="007B4E17"/>
    <w:rsid w:val="007B5399"/>
    <w:rsid w:val="007B640E"/>
    <w:rsid w:val="007B656C"/>
    <w:rsid w:val="007B69B2"/>
    <w:rsid w:val="007B6C09"/>
    <w:rsid w:val="007B7686"/>
    <w:rsid w:val="007C0230"/>
    <w:rsid w:val="007C1A2C"/>
    <w:rsid w:val="007C27D5"/>
    <w:rsid w:val="007C2C00"/>
    <w:rsid w:val="007C2F8B"/>
    <w:rsid w:val="007C2F96"/>
    <w:rsid w:val="007C3410"/>
    <w:rsid w:val="007C3C74"/>
    <w:rsid w:val="007C4C58"/>
    <w:rsid w:val="007C4D3C"/>
    <w:rsid w:val="007C6DD4"/>
    <w:rsid w:val="007C7FDB"/>
    <w:rsid w:val="007D03C8"/>
    <w:rsid w:val="007D0799"/>
    <w:rsid w:val="007D0F1E"/>
    <w:rsid w:val="007D0FF1"/>
    <w:rsid w:val="007D37DB"/>
    <w:rsid w:val="007D3A2C"/>
    <w:rsid w:val="007D3E58"/>
    <w:rsid w:val="007D414D"/>
    <w:rsid w:val="007D4171"/>
    <w:rsid w:val="007D41CD"/>
    <w:rsid w:val="007D4925"/>
    <w:rsid w:val="007D533E"/>
    <w:rsid w:val="007E26DB"/>
    <w:rsid w:val="007E2DB3"/>
    <w:rsid w:val="007E3C1E"/>
    <w:rsid w:val="007E3F47"/>
    <w:rsid w:val="007E3F59"/>
    <w:rsid w:val="007E488D"/>
    <w:rsid w:val="007E4EA1"/>
    <w:rsid w:val="007E5B4D"/>
    <w:rsid w:val="007E6BAF"/>
    <w:rsid w:val="007E7058"/>
    <w:rsid w:val="007E7241"/>
    <w:rsid w:val="007E7D52"/>
    <w:rsid w:val="007F07B3"/>
    <w:rsid w:val="007F2269"/>
    <w:rsid w:val="007F2D30"/>
    <w:rsid w:val="007F33D0"/>
    <w:rsid w:val="007F34A4"/>
    <w:rsid w:val="007F4230"/>
    <w:rsid w:val="007F46C5"/>
    <w:rsid w:val="007F4FDF"/>
    <w:rsid w:val="007F584E"/>
    <w:rsid w:val="007F59E2"/>
    <w:rsid w:val="007F5A33"/>
    <w:rsid w:val="007F5EDC"/>
    <w:rsid w:val="007F6CB2"/>
    <w:rsid w:val="007F79FB"/>
    <w:rsid w:val="007F7FD3"/>
    <w:rsid w:val="008001D4"/>
    <w:rsid w:val="00800EF3"/>
    <w:rsid w:val="00801410"/>
    <w:rsid w:val="0080156F"/>
    <w:rsid w:val="00802C79"/>
    <w:rsid w:val="008032BF"/>
    <w:rsid w:val="008038B6"/>
    <w:rsid w:val="00803E45"/>
    <w:rsid w:val="00804909"/>
    <w:rsid w:val="00805582"/>
    <w:rsid w:val="0080697C"/>
    <w:rsid w:val="00806B15"/>
    <w:rsid w:val="00810AB2"/>
    <w:rsid w:val="00810B65"/>
    <w:rsid w:val="008119BF"/>
    <w:rsid w:val="00812F3A"/>
    <w:rsid w:val="0081329A"/>
    <w:rsid w:val="008144C1"/>
    <w:rsid w:val="00814B1C"/>
    <w:rsid w:val="00815648"/>
    <w:rsid w:val="008160B5"/>
    <w:rsid w:val="00816257"/>
    <w:rsid w:val="0081664F"/>
    <w:rsid w:val="00816ABC"/>
    <w:rsid w:val="0082090F"/>
    <w:rsid w:val="0082105D"/>
    <w:rsid w:val="0082194C"/>
    <w:rsid w:val="00821ED4"/>
    <w:rsid w:val="00822649"/>
    <w:rsid w:val="00823325"/>
    <w:rsid w:val="008242C6"/>
    <w:rsid w:val="008244E9"/>
    <w:rsid w:val="008245D7"/>
    <w:rsid w:val="00825AA3"/>
    <w:rsid w:val="00826323"/>
    <w:rsid w:val="00826AE4"/>
    <w:rsid w:val="0082743D"/>
    <w:rsid w:val="008276ED"/>
    <w:rsid w:val="00830245"/>
    <w:rsid w:val="008309FC"/>
    <w:rsid w:val="00830FBC"/>
    <w:rsid w:val="008318F5"/>
    <w:rsid w:val="00832291"/>
    <w:rsid w:val="00833739"/>
    <w:rsid w:val="008338CD"/>
    <w:rsid w:val="00833C41"/>
    <w:rsid w:val="008349F9"/>
    <w:rsid w:val="00834FC4"/>
    <w:rsid w:val="00836EA2"/>
    <w:rsid w:val="008374BD"/>
    <w:rsid w:val="00840505"/>
    <w:rsid w:val="008412E4"/>
    <w:rsid w:val="00841C43"/>
    <w:rsid w:val="00841DE3"/>
    <w:rsid w:val="0084292F"/>
    <w:rsid w:val="00842D3B"/>
    <w:rsid w:val="0084368E"/>
    <w:rsid w:val="00843CB8"/>
    <w:rsid w:val="008461EC"/>
    <w:rsid w:val="00846FCB"/>
    <w:rsid w:val="008471AC"/>
    <w:rsid w:val="008478F2"/>
    <w:rsid w:val="00847D6B"/>
    <w:rsid w:val="00850175"/>
    <w:rsid w:val="0085100A"/>
    <w:rsid w:val="008515B5"/>
    <w:rsid w:val="00852C99"/>
    <w:rsid w:val="00852CFE"/>
    <w:rsid w:val="00854048"/>
    <w:rsid w:val="0085488D"/>
    <w:rsid w:val="00855155"/>
    <w:rsid w:val="00855352"/>
    <w:rsid w:val="008558EB"/>
    <w:rsid w:val="00856302"/>
    <w:rsid w:val="0085751A"/>
    <w:rsid w:val="0085776D"/>
    <w:rsid w:val="00857F9D"/>
    <w:rsid w:val="00857FC6"/>
    <w:rsid w:val="0086032A"/>
    <w:rsid w:val="00860936"/>
    <w:rsid w:val="00860D78"/>
    <w:rsid w:val="00861114"/>
    <w:rsid w:val="008614DC"/>
    <w:rsid w:val="00862208"/>
    <w:rsid w:val="00863738"/>
    <w:rsid w:val="00865448"/>
    <w:rsid w:val="008656B2"/>
    <w:rsid w:val="008673A8"/>
    <w:rsid w:val="00867BE0"/>
    <w:rsid w:val="00867F08"/>
    <w:rsid w:val="008702E2"/>
    <w:rsid w:val="008706CA"/>
    <w:rsid w:val="00871D2E"/>
    <w:rsid w:val="008722DA"/>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4129"/>
    <w:rsid w:val="00884235"/>
    <w:rsid w:val="00884F03"/>
    <w:rsid w:val="00885784"/>
    <w:rsid w:val="008859BA"/>
    <w:rsid w:val="00885D1E"/>
    <w:rsid w:val="008875C6"/>
    <w:rsid w:val="0089080E"/>
    <w:rsid w:val="00892067"/>
    <w:rsid w:val="00892150"/>
    <w:rsid w:val="00894849"/>
    <w:rsid w:val="00896666"/>
    <w:rsid w:val="00896A52"/>
    <w:rsid w:val="00896DB2"/>
    <w:rsid w:val="008A0423"/>
    <w:rsid w:val="008A07E2"/>
    <w:rsid w:val="008A09D3"/>
    <w:rsid w:val="008A0DD8"/>
    <w:rsid w:val="008A1013"/>
    <w:rsid w:val="008A225F"/>
    <w:rsid w:val="008A4DAD"/>
    <w:rsid w:val="008A59D0"/>
    <w:rsid w:val="008A64C9"/>
    <w:rsid w:val="008A6794"/>
    <w:rsid w:val="008A6BA4"/>
    <w:rsid w:val="008A7175"/>
    <w:rsid w:val="008A749C"/>
    <w:rsid w:val="008A75DE"/>
    <w:rsid w:val="008B13BA"/>
    <w:rsid w:val="008B513C"/>
    <w:rsid w:val="008B6957"/>
    <w:rsid w:val="008B74EA"/>
    <w:rsid w:val="008B750B"/>
    <w:rsid w:val="008C096C"/>
    <w:rsid w:val="008C11CA"/>
    <w:rsid w:val="008C15C4"/>
    <w:rsid w:val="008C2A03"/>
    <w:rsid w:val="008C2B72"/>
    <w:rsid w:val="008C40FB"/>
    <w:rsid w:val="008C4AE9"/>
    <w:rsid w:val="008C563F"/>
    <w:rsid w:val="008C56CB"/>
    <w:rsid w:val="008C5A11"/>
    <w:rsid w:val="008C60EE"/>
    <w:rsid w:val="008C6320"/>
    <w:rsid w:val="008C66B7"/>
    <w:rsid w:val="008C69EB"/>
    <w:rsid w:val="008D04F3"/>
    <w:rsid w:val="008D1161"/>
    <w:rsid w:val="008D3670"/>
    <w:rsid w:val="008D52A8"/>
    <w:rsid w:val="008D5438"/>
    <w:rsid w:val="008D596D"/>
    <w:rsid w:val="008D5F5E"/>
    <w:rsid w:val="008D605F"/>
    <w:rsid w:val="008D65DC"/>
    <w:rsid w:val="008D6F6E"/>
    <w:rsid w:val="008D77D1"/>
    <w:rsid w:val="008E0B6A"/>
    <w:rsid w:val="008E1317"/>
    <w:rsid w:val="008E3AD3"/>
    <w:rsid w:val="008E533B"/>
    <w:rsid w:val="008E6182"/>
    <w:rsid w:val="008E6361"/>
    <w:rsid w:val="008E6EBC"/>
    <w:rsid w:val="008F0138"/>
    <w:rsid w:val="008F0D9B"/>
    <w:rsid w:val="008F1282"/>
    <w:rsid w:val="008F1450"/>
    <w:rsid w:val="008F317E"/>
    <w:rsid w:val="008F3DBA"/>
    <w:rsid w:val="008F40A9"/>
    <w:rsid w:val="008F554C"/>
    <w:rsid w:val="008F569E"/>
    <w:rsid w:val="008F5D64"/>
    <w:rsid w:val="008F5EB3"/>
    <w:rsid w:val="008F6970"/>
    <w:rsid w:val="008F6A56"/>
    <w:rsid w:val="008F6CB6"/>
    <w:rsid w:val="008F7011"/>
    <w:rsid w:val="00900313"/>
    <w:rsid w:val="00900BAD"/>
    <w:rsid w:val="00901A06"/>
    <w:rsid w:val="009022D9"/>
    <w:rsid w:val="00902460"/>
    <w:rsid w:val="00903119"/>
    <w:rsid w:val="0090374E"/>
    <w:rsid w:val="00903A74"/>
    <w:rsid w:val="00903CEE"/>
    <w:rsid w:val="00904BF7"/>
    <w:rsid w:val="0090513A"/>
    <w:rsid w:val="0090529D"/>
    <w:rsid w:val="00906358"/>
    <w:rsid w:val="00907E25"/>
    <w:rsid w:val="009117B3"/>
    <w:rsid w:val="00911B1F"/>
    <w:rsid w:val="009130C9"/>
    <w:rsid w:val="009139EA"/>
    <w:rsid w:val="00913CAA"/>
    <w:rsid w:val="00913D80"/>
    <w:rsid w:val="0091471B"/>
    <w:rsid w:val="009147C7"/>
    <w:rsid w:val="00914FC6"/>
    <w:rsid w:val="0091504E"/>
    <w:rsid w:val="009152C7"/>
    <w:rsid w:val="00915819"/>
    <w:rsid w:val="00915C17"/>
    <w:rsid w:val="00915CFF"/>
    <w:rsid w:val="009162A8"/>
    <w:rsid w:val="009169F3"/>
    <w:rsid w:val="00916E76"/>
    <w:rsid w:val="009173C8"/>
    <w:rsid w:val="00920263"/>
    <w:rsid w:val="00920A93"/>
    <w:rsid w:val="00920BED"/>
    <w:rsid w:val="0092118F"/>
    <w:rsid w:val="00921F08"/>
    <w:rsid w:val="00922530"/>
    <w:rsid w:val="009226D8"/>
    <w:rsid w:val="00922A60"/>
    <w:rsid w:val="00925022"/>
    <w:rsid w:val="009253E2"/>
    <w:rsid w:val="009255CB"/>
    <w:rsid w:val="009256AD"/>
    <w:rsid w:val="00925AE2"/>
    <w:rsid w:val="00925F40"/>
    <w:rsid w:val="00927BF7"/>
    <w:rsid w:val="00927C3A"/>
    <w:rsid w:val="009302C4"/>
    <w:rsid w:val="00931527"/>
    <w:rsid w:val="00931758"/>
    <w:rsid w:val="00931B7B"/>
    <w:rsid w:val="00932CC4"/>
    <w:rsid w:val="00932D36"/>
    <w:rsid w:val="009333A0"/>
    <w:rsid w:val="009337A0"/>
    <w:rsid w:val="0093487E"/>
    <w:rsid w:val="00934CAD"/>
    <w:rsid w:val="00934DA7"/>
    <w:rsid w:val="00935241"/>
    <w:rsid w:val="00935445"/>
    <w:rsid w:val="009378A4"/>
    <w:rsid w:val="009412CC"/>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85"/>
    <w:rsid w:val="00950A72"/>
    <w:rsid w:val="00950EC2"/>
    <w:rsid w:val="00951BE5"/>
    <w:rsid w:val="00952ADC"/>
    <w:rsid w:val="00952FA6"/>
    <w:rsid w:val="0095361C"/>
    <w:rsid w:val="009545E8"/>
    <w:rsid w:val="009548C9"/>
    <w:rsid w:val="00954DB6"/>
    <w:rsid w:val="00955504"/>
    <w:rsid w:val="00955EEE"/>
    <w:rsid w:val="009561D6"/>
    <w:rsid w:val="00956985"/>
    <w:rsid w:val="00956C86"/>
    <w:rsid w:val="00957372"/>
    <w:rsid w:val="00960050"/>
    <w:rsid w:val="009600E1"/>
    <w:rsid w:val="009609D8"/>
    <w:rsid w:val="00961A96"/>
    <w:rsid w:val="00962584"/>
    <w:rsid w:val="00963317"/>
    <w:rsid w:val="0096412B"/>
    <w:rsid w:val="00964CE8"/>
    <w:rsid w:val="00965D64"/>
    <w:rsid w:val="009660BF"/>
    <w:rsid w:val="00966704"/>
    <w:rsid w:val="00966D1B"/>
    <w:rsid w:val="00967842"/>
    <w:rsid w:val="00967DD7"/>
    <w:rsid w:val="00967E86"/>
    <w:rsid w:val="00970069"/>
    <w:rsid w:val="0097071F"/>
    <w:rsid w:val="00970AC2"/>
    <w:rsid w:val="00971270"/>
    <w:rsid w:val="00971BF0"/>
    <w:rsid w:val="00972757"/>
    <w:rsid w:val="00973BAC"/>
    <w:rsid w:val="009740A7"/>
    <w:rsid w:val="00974431"/>
    <w:rsid w:val="0097452D"/>
    <w:rsid w:val="0097475E"/>
    <w:rsid w:val="00974C5F"/>
    <w:rsid w:val="00976043"/>
    <w:rsid w:val="00976FE2"/>
    <w:rsid w:val="00977489"/>
    <w:rsid w:val="00977AA1"/>
    <w:rsid w:val="00982543"/>
    <w:rsid w:val="00982DD0"/>
    <w:rsid w:val="00982E26"/>
    <w:rsid w:val="00982EC0"/>
    <w:rsid w:val="009833C0"/>
    <w:rsid w:val="00983F11"/>
    <w:rsid w:val="00984E2F"/>
    <w:rsid w:val="0098505A"/>
    <w:rsid w:val="00985168"/>
    <w:rsid w:val="00987353"/>
    <w:rsid w:val="0098753D"/>
    <w:rsid w:val="00987730"/>
    <w:rsid w:val="009907B1"/>
    <w:rsid w:val="00990E95"/>
    <w:rsid w:val="00991C8C"/>
    <w:rsid w:val="00992A2E"/>
    <w:rsid w:val="00992E6E"/>
    <w:rsid w:val="00993351"/>
    <w:rsid w:val="009933D9"/>
    <w:rsid w:val="0099458A"/>
    <w:rsid w:val="00994719"/>
    <w:rsid w:val="00994F32"/>
    <w:rsid w:val="009952B4"/>
    <w:rsid w:val="00995BDC"/>
    <w:rsid w:val="0099676B"/>
    <w:rsid w:val="0099688D"/>
    <w:rsid w:val="00996A5D"/>
    <w:rsid w:val="009973AF"/>
    <w:rsid w:val="009A003F"/>
    <w:rsid w:val="009A01B6"/>
    <w:rsid w:val="009A043A"/>
    <w:rsid w:val="009A1686"/>
    <w:rsid w:val="009A2C0B"/>
    <w:rsid w:val="009A2FF8"/>
    <w:rsid w:val="009A39B0"/>
    <w:rsid w:val="009A489A"/>
    <w:rsid w:val="009A4FB5"/>
    <w:rsid w:val="009A56F2"/>
    <w:rsid w:val="009A5F1A"/>
    <w:rsid w:val="009A61E8"/>
    <w:rsid w:val="009A760A"/>
    <w:rsid w:val="009A79AE"/>
    <w:rsid w:val="009B21A2"/>
    <w:rsid w:val="009B2638"/>
    <w:rsid w:val="009B413A"/>
    <w:rsid w:val="009B440D"/>
    <w:rsid w:val="009B4716"/>
    <w:rsid w:val="009B4F7E"/>
    <w:rsid w:val="009B5162"/>
    <w:rsid w:val="009B5855"/>
    <w:rsid w:val="009B5EB8"/>
    <w:rsid w:val="009B6EFA"/>
    <w:rsid w:val="009C1524"/>
    <w:rsid w:val="009C230D"/>
    <w:rsid w:val="009C2573"/>
    <w:rsid w:val="009C25FF"/>
    <w:rsid w:val="009C2718"/>
    <w:rsid w:val="009C3834"/>
    <w:rsid w:val="009C5077"/>
    <w:rsid w:val="009C52ED"/>
    <w:rsid w:val="009C5D7E"/>
    <w:rsid w:val="009D0069"/>
    <w:rsid w:val="009D05D6"/>
    <w:rsid w:val="009D0648"/>
    <w:rsid w:val="009D1975"/>
    <w:rsid w:val="009D2233"/>
    <w:rsid w:val="009D24C2"/>
    <w:rsid w:val="009D24F8"/>
    <w:rsid w:val="009D26D1"/>
    <w:rsid w:val="009D40B4"/>
    <w:rsid w:val="009D5095"/>
    <w:rsid w:val="009D5873"/>
    <w:rsid w:val="009D7C3B"/>
    <w:rsid w:val="009E1ABD"/>
    <w:rsid w:val="009E210F"/>
    <w:rsid w:val="009E3884"/>
    <w:rsid w:val="009E42AA"/>
    <w:rsid w:val="009E5CCB"/>
    <w:rsid w:val="009E6689"/>
    <w:rsid w:val="009E684A"/>
    <w:rsid w:val="009E702D"/>
    <w:rsid w:val="009F051C"/>
    <w:rsid w:val="009F0B72"/>
    <w:rsid w:val="009F143E"/>
    <w:rsid w:val="009F1577"/>
    <w:rsid w:val="009F169D"/>
    <w:rsid w:val="009F2D0A"/>
    <w:rsid w:val="009F48E7"/>
    <w:rsid w:val="009F49BC"/>
    <w:rsid w:val="009F4BD5"/>
    <w:rsid w:val="009F58CF"/>
    <w:rsid w:val="009F5E8C"/>
    <w:rsid w:val="009F6748"/>
    <w:rsid w:val="009F698C"/>
    <w:rsid w:val="009F6D5D"/>
    <w:rsid w:val="009F7540"/>
    <w:rsid w:val="009F7674"/>
    <w:rsid w:val="00A001CB"/>
    <w:rsid w:val="00A002F9"/>
    <w:rsid w:val="00A00AA1"/>
    <w:rsid w:val="00A0116C"/>
    <w:rsid w:val="00A02135"/>
    <w:rsid w:val="00A04F2B"/>
    <w:rsid w:val="00A05856"/>
    <w:rsid w:val="00A075BC"/>
    <w:rsid w:val="00A07C8A"/>
    <w:rsid w:val="00A10D74"/>
    <w:rsid w:val="00A10FA4"/>
    <w:rsid w:val="00A114F6"/>
    <w:rsid w:val="00A12237"/>
    <w:rsid w:val="00A12E22"/>
    <w:rsid w:val="00A1451A"/>
    <w:rsid w:val="00A14FEE"/>
    <w:rsid w:val="00A153F5"/>
    <w:rsid w:val="00A15844"/>
    <w:rsid w:val="00A17078"/>
    <w:rsid w:val="00A1759A"/>
    <w:rsid w:val="00A176BF"/>
    <w:rsid w:val="00A2065D"/>
    <w:rsid w:val="00A20D8E"/>
    <w:rsid w:val="00A20E00"/>
    <w:rsid w:val="00A213E1"/>
    <w:rsid w:val="00A225EE"/>
    <w:rsid w:val="00A23968"/>
    <w:rsid w:val="00A24DAB"/>
    <w:rsid w:val="00A3036E"/>
    <w:rsid w:val="00A3211A"/>
    <w:rsid w:val="00A33565"/>
    <w:rsid w:val="00A33591"/>
    <w:rsid w:val="00A35127"/>
    <w:rsid w:val="00A40783"/>
    <w:rsid w:val="00A40F23"/>
    <w:rsid w:val="00A4129F"/>
    <w:rsid w:val="00A42045"/>
    <w:rsid w:val="00A426C1"/>
    <w:rsid w:val="00A42F2B"/>
    <w:rsid w:val="00A44379"/>
    <w:rsid w:val="00A44CC4"/>
    <w:rsid w:val="00A44F8E"/>
    <w:rsid w:val="00A4672D"/>
    <w:rsid w:val="00A46E33"/>
    <w:rsid w:val="00A47527"/>
    <w:rsid w:val="00A47BAA"/>
    <w:rsid w:val="00A500E6"/>
    <w:rsid w:val="00A5039A"/>
    <w:rsid w:val="00A504BC"/>
    <w:rsid w:val="00A5063F"/>
    <w:rsid w:val="00A51866"/>
    <w:rsid w:val="00A519A3"/>
    <w:rsid w:val="00A52AAA"/>
    <w:rsid w:val="00A5371C"/>
    <w:rsid w:val="00A54A20"/>
    <w:rsid w:val="00A54C54"/>
    <w:rsid w:val="00A5503C"/>
    <w:rsid w:val="00A5555F"/>
    <w:rsid w:val="00A55E1E"/>
    <w:rsid w:val="00A56517"/>
    <w:rsid w:val="00A56899"/>
    <w:rsid w:val="00A56BB8"/>
    <w:rsid w:val="00A56DB7"/>
    <w:rsid w:val="00A604D8"/>
    <w:rsid w:val="00A604F7"/>
    <w:rsid w:val="00A60975"/>
    <w:rsid w:val="00A60E16"/>
    <w:rsid w:val="00A62700"/>
    <w:rsid w:val="00A62C06"/>
    <w:rsid w:val="00A62F54"/>
    <w:rsid w:val="00A65D0F"/>
    <w:rsid w:val="00A6706D"/>
    <w:rsid w:val="00A67162"/>
    <w:rsid w:val="00A671FE"/>
    <w:rsid w:val="00A7012A"/>
    <w:rsid w:val="00A704F5"/>
    <w:rsid w:val="00A70612"/>
    <w:rsid w:val="00A72C10"/>
    <w:rsid w:val="00A72F0E"/>
    <w:rsid w:val="00A739C7"/>
    <w:rsid w:val="00A74234"/>
    <w:rsid w:val="00A74C47"/>
    <w:rsid w:val="00A74E37"/>
    <w:rsid w:val="00A75DEB"/>
    <w:rsid w:val="00A75DF4"/>
    <w:rsid w:val="00A76A3E"/>
    <w:rsid w:val="00A7746C"/>
    <w:rsid w:val="00A80663"/>
    <w:rsid w:val="00A8083E"/>
    <w:rsid w:val="00A80A26"/>
    <w:rsid w:val="00A80D80"/>
    <w:rsid w:val="00A817BD"/>
    <w:rsid w:val="00A817E3"/>
    <w:rsid w:val="00A82C0D"/>
    <w:rsid w:val="00A837EF"/>
    <w:rsid w:val="00A84ED1"/>
    <w:rsid w:val="00A851F5"/>
    <w:rsid w:val="00A85BBA"/>
    <w:rsid w:val="00A85C0E"/>
    <w:rsid w:val="00A861D2"/>
    <w:rsid w:val="00A86396"/>
    <w:rsid w:val="00A86424"/>
    <w:rsid w:val="00A86E49"/>
    <w:rsid w:val="00A86F7B"/>
    <w:rsid w:val="00A8782D"/>
    <w:rsid w:val="00A87FE7"/>
    <w:rsid w:val="00A909AD"/>
    <w:rsid w:val="00A90ED6"/>
    <w:rsid w:val="00A90FFB"/>
    <w:rsid w:val="00A91979"/>
    <w:rsid w:val="00A92C58"/>
    <w:rsid w:val="00A92DE0"/>
    <w:rsid w:val="00A93542"/>
    <w:rsid w:val="00A94455"/>
    <w:rsid w:val="00A953BB"/>
    <w:rsid w:val="00A95523"/>
    <w:rsid w:val="00A95C2B"/>
    <w:rsid w:val="00A965C1"/>
    <w:rsid w:val="00A9766D"/>
    <w:rsid w:val="00A979B1"/>
    <w:rsid w:val="00A97A01"/>
    <w:rsid w:val="00AA0513"/>
    <w:rsid w:val="00AA0937"/>
    <w:rsid w:val="00AA25E5"/>
    <w:rsid w:val="00AA2BA1"/>
    <w:rsid w:val="00AA4677"/>
    <w:rsid w:val="00AA4CDE"/>
    <w:rsid w:val="00AA4E20"/>
    <w:rsid w:val="00AA5B11"/>
    <w:rsid w:val="00AA5DD1"/>
    <w:rsid w:val="00AA6F24"/>
    <w:rsid w:val="00AA707B"/>
    <w:rsid w:val="00AA7932"/>
    <w:rsid w:val="00AA7AFC"/>
    <w:rsid w:val="00AA7B97"/>
    <w:rsid w:val="00AA7CE3"/>
    <w:rsid w:val="00AB00C7"/>
    <w:rsid w:val="00AB0C7A"/>
    <w:rsid w:val="00AB0E09"/>
    <w:rsid w:val="00AB3444"/>
    <w:rsid w:val="00AB45F4"/>
    <w:rsid w:val="00AB550E"/>
    <w:rsid w:val="00AB5F74"/>
    <w:rsid w:val="00AB6004"/>
    <w:rsid w:val="00AB605D"/>
    <w:rsid w:val="00AB7015"/>
    <w:rsid w:val="00AC0E27"/>
    <w:rsid w:val="00AC1D53"/>
    <w:rsid w:val="00AC2402"/>
    <w:rsid w:val="00AC4B14"/>
    <w:rsid w:val="00AC4F39"/>
    <w:rsid w:val="00AC5063"/>
    <w:rsid w:val="00AC539C"/>
    <w:rsid w:val="00AC549B"/>
    <w:rsid w:val="00AC5C4E"/>
    <w:rsid w:val="00AC5CC1"/>
    <w:rsid w:val="00AC6A8C"/>
    <w:rsid w:val="00AC7083"/>
    <w:rsid w:val="00AC7CBC"/>
    <w:rsid w:val="00AC7FBF"/>
    <w:rsid w:val="00AD07E7"/>
    <w:rsid w:val="00AD0BAC"/>
    <w:rsid w:val="00AD0D88"/>
    <w:rsid w:val="00AD1609"/>
    <w:rsid w:val="00AD2561"/>
    <w:rsid w:val="00AD37A7"/>
    <w:rsid w:val="00AD47BA"/>
    <w:rsid w:val="00AD47E2"/>
    <w:rsid w:val="00AD4AB2"/>
    <w:rsid w:val="00AD4EC6"/>
    <w:rsid w:val="00AD58B7"/>
    <w:rsid w:val="00AD5E76"/>
    <w:rsid w:val="00AD6E28"/>
    <w:rsid w:val="00AD79B4"/>
    <w:rsid w:val="00AE034D"/>
    <w:rsid w:val="00AE17CE"/>
    <w:rsid w:val="00AE1A6F"/>
    <w:rsid w:val="00AE2BA6"/>
    <w:rsid w:val="00AE35A5"/>
    <w:rsid w:val="00AE3AF7"/>
    <w:rsid w:val="00AE3B9D"/>
    <w:rsid w:val="00AE41A1"/>
    <w:rsid w:val="00AE5556"/>
    <w:rsid w:val="00AE5C2D"/>
    <w:rsid w:val="00AE6DF1"/>
    <w:rsid w:val="00AE7B49"/>
    <w:rsid w:val="00AF10B2"/>
    <w:rsid w:val="00AF1136"/>
    <w:rsid w:val="00AF14C9"/>
    <w:rsid w:val="00AF1A93"/>
    <w:rsid w:val="00AF1C5D"/>
    <w:rsid w:val="00AF255D"/>
    <w:rsid w:val="00AF2FB1"/>
    <w:rsid w:val="00AF3463"/>
    <w:rsid w:val="00AF4239"/>
    <w:rsid w:val="00AF4242"/>
    <w:rsid w:val="00AF4BDE"/>
    <w:rsid w:val="00AF5EEC"/>
    <w:rsid w:val="00AF6236"/>
    <w:rsid w:val="00AF6FA6"/>
    <w:rsid w:val="00AF7481"/>
    <w:rsid w:val="00B00D23"/>
    <w:rsid w:val="00B01B1B"/>
    <w:rsid w:val="00B037AB"/>
    <w:rsid w:val="00B03BE8"/>
    <w:rsid w:val="00B03CBB"/>
    <w:rsid w:val="00B0411E"/>
    <w:rsid w:val="00B0529B"/>
    <w:rsid w:val="00B05A87"/>
    <w:rsid w:val="00B06BC1"/>
    <w:rsid w:val="00B07195"/>
    <w:rsid w:val="00B07317"/>
    <w:rsid w:val="00B07EB2"/>
    <w:rsid w:val="00B109C5"/>
    <w:rsid w:val="00B13095"/>
    <w:rsid w:val="00B13308"/>
    <w:rsid w:val="00B159F2"/>
    <w:rsid w:val="00B15C19"/>
    <w:rsid w:val="00B15D06"/>
    <w:rsid w:val="00B15F4B"/>
    <w:rsid w:val="00B16528"/>
    <w:rsid w:val="00B17C9D"/>
    <w:rsid w:val="00B17CD3"/>
    <w:rsid w:val="00B17F7E"/>
    <w:rsid w:val="00B20C01"/>
    <w:rsid w:val="00B21028"/>
    <w:rsid w:val="00B237A2"/>
    <w:rsid w:val="00B23886"/>
    <w:rsid w:val="00B24338"/>
    <w:rsid w:val="00B24A0A"/>
    <w:rsid w:val="00B25027"/>
    <w:rsid w:val="00B25D47"/>
    <w:rsid w:val="00B2641F"/>
    <w:rsid w:val="00B2688B"/>
    <w:rsid w:val="00B2693B"/>
    <w:rsid w:val="00B271F8"/>
    <w:rsid w:val="00B31474"/>
    <w:rsid w:val="00B3159D"/>
    <w:rsid w:val="00B31A7F"/>
    <w:rsid w:val="00B31ABE"/>
    <w:rsid w:val="00B31BF4"/>
    <w:rsid w:val="00B31F85"/>
    <w:rsid w:val="00B326F4"/>
    <w:rsid w:val="00B32A0F"/>
    <w:rsid w:val="00B34334"/>
    <w:rsid w:val="00B35086"/>
    <w:rsid w:val="00B36095"/>
    <w:rsid w:val="00B360D4"/>
    <w:rsid w:val="00B36664"/>
    <w:rsid w:val="00B366DF"/>
    <w:rsid w:val="00B36B16"/>
    <w:rsid w:val="00B3740E"/>
    <w:rsid w:val="00B375D5"/>
    <w:rsid w:val="00B37879"/>
    <w:rsid w:val="00B4074A"/>
    <w:rsid w:val="00B40BF8"/>
    <w:rsid w:val="00B41AD7"/>
    <w:rsid w:val="00B42A75"/>
    <w:rsid w:val="00B430BE"/>
    <w:rsid w:val="00B43DA2"/>
    <w:rsid w:val="00B442E9"/>
    <w:rsid w:val="00B44B0E"/>
    <w:rsid w:val="00B44FF5"/>
    <w:rsid w:val="00B454FD"/>
    <w:rsid w:val="00B45A6E"/>
    <w:rsid w:val="00B45F84"/>
    <w:rsid w:val="00B46002"/>
    <w:rsid w:val="00B50E41"/>
    <w:rsid w:val="00B510AA"/>
    <w:rsid w:val="00B525A6"/>
    <w:rsid w:val="00B525AE"/>
    <w:rsid w:val="00B53107"/>
    <w:rsid w:val="00B542A7"/>
    <w:rsid w:val="00B5467D"/>
    <w:rsid w:val="00B54CBE"/>
    <w:rsid w:val="00B552A4"/>
    <w:rsid w:val="00B55A8A"/>
    <w:rsid w:val="00B56F9B"/>
    <w:rsid w:val="00B57D4A"/>
    <w:rsid w:val="00B57F32"/>
    <w:rsid w:val="00B61EAC"/>
    <w:rsid w:val="00B620AD"/>
    <w:rsid w:val="00B62D12"/>
    <w:rsid w:val="00B63216"/>
    <w:rsid w:val="00B64013"/>
    <w:rsid w:val="00B64F68"/>
    <w:rsid w:val="00B65516"/>
    <w:rsid w:val="00B66AC9"/>
    <w:rsid w:val="00B67150"/>
    <w:rsid w:val="00B70155"/>
    <w:rsid w:val="00B70A8A"/>
    <w:rsid w:val="00B71412"/>
    <w:rsid w:val="00B7226C"/>
    <w:rsid w:val="00B72773"/>
    <w:rsid w:val="00B727C1"/>
    <w:rsid w:val="00B728B1"/>
    <w:rsid w:val="00B73577"/>
    <w:rsid w:val="00B74439"/>
    <w:rsid w:val="00B7637C"/>
    <w:rsid w:val="00B8057D"/>
    <w:rsid w:val="00B81588"/>
    <w:rsid w:val="00B8292C"/>
    <w:rsid w:val="00B829EA"/>
    <w:rsid w:val="00B83531"/>
    <w:rsid w:val="00B8386B"/>
    <w:rsid w:val="00B850BD"/>
    <w:rsid w:val="00B85461"/>
    <w:rsid w:val="00B86241"/>
    <w:rsid w:val="00B869BE"/>
    <w:rsid w:val="00B870BC"/>
    <w:rsid w:val="00B87713"/>
    <w:rsid w:val="00B904C6"/>
    <w:rsid w:val="00B923F1"/>
    <w:rsid w:val="00B92973"/>
    <w:rsid w:val="00B93260"/>
    <w:rsid w:val="00B93E12"/>
    <w:rsid w:val="00B94092"/>
    <w:rsid w:val="00B943D0"/>
    <w:rsid w:val="00B94938"/>
    <w:rsid w:val="00B94B30"/>
    <w:rsid w:val="00B95601"/>
    <w:rsid w:val="00B95883"/>
    <w:rsid w:val="00B95CDE"/>
    <w:rsid w:val="00B967FD"/>
    <w:rsid w:val="00B96FE6"/>
    <w:rsid w:val="00B97270"/>
    <w:rsid w:val="00B973F3"/>
    <w:rsid w:val="00B97C4C"/>
    <w:rsid w:val="00B97E77"/>
    <w:rsid w:val="00BA071F"/>
    <w:rsid w:val="00BA0F03"/>
    <w:rsid w:val="00BA26AF"/>
    <w:rsid w:val="00BA418E"/>
    <w:rsid w:val="00BA4D78"/>
    <w:rsid w:val="00BA561C"/>
    <w:rsid w:val="00BA61FB"/>
    <w:rsid w:val="00BA73CD"/>
    <w:rsid w:val="00BA7C33"/>
    <w:rsid w:val="00BB0D57"/>
    <w:rsid w:val="00BB0D80"/>
    <w:rsid w:val="00BB12DC"/>
    <w:rsid w:val="00BB16FC"/>
    <w:rsid w:val="00BB1C26"/>
    <w:rsid w:val="00BB2B84"/>
    <w:rsid w:val="00BB2C2D"/>
    <w:rsid w:val="00BB2FB2"/>
    <w:rsid w:val="00BB3F2D"/>
    <w:rsid w:val="00BB440A"/>
    <w:rsid w:val="00BB5E95"/>
    <w:rsid w:val="00BB6059"/>
    <w:rsid w:val="00BB6B58"/>
    <w:rsid w:val="00BB6E7C"/>
    <w:rsid w:val="00BB7FB4"/>
    <w:rsid w:val="00BB7FC0"/>
    <w:rsid w:val="00BC2213"/>
    <w:rsid w:val="00BC2311"/>
    <w:rsid w:val="00BC297A"/>
    <w:rsid w:val="00BC376C"/>
    <w:rsid w:val="00BC47B1"/>
    <w:rsid w:val="00BC47B7"/>
    <w:rsid w:val="00BC4AA1"/>
    <w:rsid w:val="00BC4CAB"/>
    <w:rsid w:val="00BC757F"/>
    <w:rsid w:val="00BD0661"/>
    <w:rsid w:val="00BD084E"/>
    <w:rsid w:val="00BD1FD4"/>
    <w:rsid w:val="00BD243B"/>
    <w:rsid w:val="00BD3D28"/>
    <w:rsid w:val="00BD4B1D"/>
    <w:rsid w:val="00BD5774"/>
    <w:rsid w:val="00BD5AA4"/>
    <w:rsid w:val="00BD653A"/>
    <w:rsid w:val="00BD6686"/>
    <w:rsid w:val="00BD785B"/>
    <w:rsid w:val="00BE052E"/>
    <w:rsid w:val="00BE0D90"/>
    <w:rsid w:val="00BE1200"/>
    <w:rsid w:val="00BE2404"/>
    <w:rsid w:val="00BE24D4"/>
    <w:rsid w:val="00BE4A4B"/>
    <w:rsid w:val="00BE72CD"/>
    <w:rsid w:val="00BE7C19"/>
    <w:rsid w:val="00BF31A8"/>
    <w:rsid w:val="00BF36A8"/>
    <w:rsid w:val="00BF3DD8"/>
    <w:rsid w:val="00BF4D8C"/>
    <w:rsid w:val="00BF6508"/>
    <w:rsid w:val="00BF6D82"/>
    <w:rsid w:val="00C0029B"/>
    <w:rsid w:val="00C00E54"/>
    <w:rsid w:val="00C021BA"/>
    <w:rsid w:val="00C022AD"/>
    <w:rsid w:val="00C024AD"/>
    <w:rsid w:val="00C02931"/>
    <w:rsid w:val="00C02A56"/>
    <w:rsid w:val="00C03AE8"/>
    <w:rsid w:val="00C03BE6"/>
    <w:rsid w:val="00C04031"/>
    <w:rsid w:val="00C04654"/>
    <w:rsid w:val="00C05DEF"/>
    <w:rsid w:val="00C0600A"/>
    <w:rsid w:val="00C0678D"/>
    <w:rsid w:val="00C06F2A"/>
    <w:rsid w:val="00C072DD"/>
    <w:rsid w:val="00C0773E"/>
    <w:rsid w:val="00C109A0"/>
    <w:rsid w:val="00C12F42"/>
    <w:rsid w:val="00C13BC1"/>
    <w:rsid w:val="00C1456C"/>
    <w:rsid w:val="00C1579B"/>
    <w:rsid w:val="00C15F6A"/>
    <w:rsid w:val="00C1600C"/>
    <w:rsid w:val="00C17384"/>
    <w:rsid w:val="00C17905"/>
    <w:rsid w:val="00C2023C"/>
    <w:rsid w:val="00C20497"/>
    <w:rsid w:val="00C206C2"/>
    <w:rsid w:val="00C20E08"/>
    <w:rsid w:val="00C21D0D"/>
    <w:rsid w:val="00C21EE9"/>
    <w:rsid w:val="00C23937"/>
    <w:rsid w:val="00C23D63"/>
    <w:rsid w:val="00C240D9"/>
    <w:rsid w:val="00C24A68"/>
    <w:rsid w:val="00C25017"/>
    <w:rsid w:val="00C26B28"/>
    <w:rsid w:val="00C30429"/>
    <w:rsid w:val="00C304A6"/>
    <w:rsid w:val="00C3075B"/>
    <w:rsid w:val="00C30DDA"/>
    <w:rsid w:val="00C31A89"/>
    <w:rsid w:val="00C325AF"/>
    <w:rsid w:val="00C33503"/>
    <w:rsid w:val="00C33A1F"/>
    <w:rsid w:val="00C34BE3"/>
    <w:rsid w:val="00C356E3"/>
    <w:rsid w:val="00C358D5"/>
    <w:rsid w:val="00C36A1D"/>
    <w:rsid w:val="00C372BF"/>
    <w:rsid w:val="00C4035D"/>
    <w:rsid w:val="00C418A1"/>
    <w:rsid w:val="00C41CB9"/>
    <w:rsid w:val="00C4217D"/>
    <w:rsid w:val="00C43E5F"/>
    <w:rsid w:val="00C45FD5"/>
    <w:rsid w:val="00C46557"/>
    <w:rsid w:val="00C46977"/>
    <w:rsid w:val="00C50066"/>
    <w:rsid w:val="00C51FFE"/>
    <w:rsid w:val="00C522DE"/>
    <w:rsid w:val="00C5274C"/>
    <w:rsid w:val="00C528EE"/>
    <w:rsid w:val="00C53973"/>
    <w:rsid w:val="00C5526A"/>
    <w:rsid w:val="00C555E7"/>
    <w:rsid w:val="00C55ADF"/>
    <w:rsid w:val="00C56DF8"/>
    <w:rsid w:val="00C56EBF"/>
    <w:rsid w:val="00C576CD"/>
    <w:rsid w:val="00C57C0E"/>
    <w:rsid w:val="00C57CB6"/>
    <w:rsid w:val="00C60B2A"/>
    <w:rsid w:val="00C60D69"/>
    <w:rsid w:val="00C60E79"/>
    <w:rsid w:val="00C6172C"/>
    <w:rsid w:val="00C61ED4"/>
    <w:rsid w:val="00C61F13"/>
    <w:rsid w:val="00C62695"/>
    <w:rsid w:val="00C64B0B"/>
    <w:rsid w:val="00C64CA4"/>
    <w:rsid w:val="00C65329"/>
    <w:rsid w:val="00C65F32"/>
    <w:rsid w:val="00C671CD"/>
    <w:rsid w:val="00C67894"/>
    <w:rsid w:val="00C679D8"/>
    <w:rsid w:val="00C70EC2"/>
    <w:rsid w:val="00C73940"/>
    <w:rsid w:val="00C74D3E"/>
    <w:rsid w:val="00C76820"/>
    <w:rsid w:val="00C7698A"/>
    <w:rsid w:val="00C77732"/>
    <w:rsid w:val="00C81BDC"/>
    <w:rsid w:val="00C81E2E"/>
    <w:rsid w:val="00C82D8B"/>
    <w:rsid w:val="00C830B7"/>
    <w:rsid w:val="00C83CCF"/>
    <w:rsid w:val="00C843F6"/>
    <w:rsid w:val="00C85198"/>
    <w:rsid w:val="00C85FB3"/>
    <w:rsid w:val="00C86BA9"/>
    <w:rsid w:val="00C86E73"/>
    <w:rsid w:val="00C90111"/>
    <w:rsid w:val="00C90162"/>
    <w:rsid w:val="00C90E66"/>
    <w:rsid w:val="00C91AC6"/>
    <w:rsid w:val="00C91C21"/>
    <w:rsid w:val="00C92458"/>
    <w:rsid w:val="00C929DA"/>
    <w:rsid w:val="00C93181"/>
    <w:rsid w:val="00C93886"/>
    <w:rsid w:val="00C94436"/>
    <w:rsid w:val="00C94CAE"/>
    <w:rsid w:val="00C95FF3"/>
    <w:rsid w:val="00C9605D"/>
    <w:rsid w:val="00C965A5"/>
    <w:rsid w:val="00C96D0B"/>
    <w:rsid w:val="00CA1308"/>
    <w:rsid w:val="00CA19DC"/>
    <w:rsid w:val="00CA1DBF"/>
    <w:rsid w:val="00CA2669"/>
    <w:rsid w:val="00CA2879"/>
    <w:rsid w:val="00CA28D8"/>
    <w:rsid w:val="00CA3541"/>
    <w:rsid w:val="00CA36C8"/>
    <w:rsid w:val="00CA50DB"/>
    <w:rsid w:val="00CA5489"/>
    <w:rsid w:val="00CA6FBB"/>
    <w:rsid w:val="00CA7B54"/>
    <w:rsid w:val="00CB0199"/>
    <w:rsid w:val="00CB0952"/>
    <w:rsid w:val="00CB15C4"/>
    <w:rsid w:val="00CB2CEE"/>
    <w:rsid w:val="00CB2F3C"/>
    <w:rsid w:val="00CB3274"/>
    <w:rsid w:val="00CB39ED"/>
    <w:rsid w:val="00CB4843"/>
    <w:rsid w:val="00CB4DBF"/>
    <w:rsid w:val="00CB54B7"/>
    <w:rsid w:val="00CB5A53"/>
    <w:rsid w:val="00CB5AB5"/>
    <w:rsid w:val="00CB5C42"/>
    <w:rsid w:val="00CB61CD"/>
    <w:rsid w:val="00CB71B5"/>
    <w:rsid w:val="00CB7B04"/>
    <w:rsid w:val="00CC025A"/>
    <w:rsid w:val="00CC0518"/>
    <w:rsid w:val="00CC0646"/>
    <w:rsid w:val="00CC07F6"/>
    <w:rsid w:val="00CC11D1"/>
    <w:rsid w:val="00CC1411"/>
    <w:rsid w:val="00CC1B2B"/>
    <w:rsid w:val="00CC2010"/>
    <w:rsid w:val="00CC2F27"/>
    <w:rsid w:val="00CC537B"/>
    <w:rsid w:val="00CC5681"/>
    <w:rsid w:val="00CC766D"/>
    <w:rsid w:val="00CD037C"/>
    <w:rsid w:val="00CD07E4"/>
    <w:rsid w:val="00CD08D9"/>
    <w:rsid w:val="00CD0EE6"/>
    <w:rsid w:val="00CD1782"/>
    <w:rsid w:val="00CD1C2F"/>
    <w:rsid w:val="00CD2DA7"/>
    <w:rsid w:val="00CD3786"/>
    <w:rsid w:val="00CD401D"/>
    <w:rsid w:val="00CD4CF2"/>
    <w:rsid w:val="00CD4EB6"/>
    <w:rsid w:val="00CD514F"/>
    <w:rsid w:val="00CD584C"/>
    <w:rsid w:val="00CD5892"/>
    <w:rsid w:val="00CD652B"/>
    <w:rsid w:val="00CD6C07"/>
    <w:rsid w:val="00CD6C14"/>
    <w:rsid w:val="00CD713C"/>
    <w:rsid w:val="00CD73F2"/>
    <w:rsid w:val="00CE0216"/>
    <w:rsid w:val="00CE27C6"/>
    <w:rsid w:val="00CE345C"/>
    <w:rsid w:val="00CE59C5"/>
    <w:rsid w:val="00CE59E0"/>
    <w:rsid w:val="00CE5D8E"/>
    <w:rsid w:val="00CE5F57"/>
    <w:rsid w:val="00CE619E"/>
    <w:rsid w:val="00CE7034"/>
    <w:rsid w:val="00CE70BC"/>
    <w:rsid w:val="00CE792E"/>
    <w:rsid w:val="00CE7D73"/>
    <w:rsid w:val="00CF0DF4"/>
    <w:rsid w:val="00CF1905"/>
    <w:rsid w:val="00CF1AAF"/>
    <w:rsid w:val="00CF1D72"/>
    <w:rsid w:val="00CF2781"/>
    <w:rsid w:val="00CF2FEF"/>
    <w:rsid w:val="00CF3098"/>
    <w:rsid w:val="00CF39C3"/>
    <w:rsid w:val="00CF452E"/>
    <w:rsid w:val="00CF4B13"/>
    <w:rsid w:val="00CF5328"/>
    <w:rsid w:val="00CF541B"/>
    <w:rsid w:val="00CF6A4D"/>
    <w:rsid w:val="00CF7CAA"/>
    <w:rsid w:val="00CF7EA4"/>
    <w:rsid w:val="00D001BC"/>
    <w:rsid w:val="00D00A77"/>
    <w:rsid w:val="00D0149F"/>
    <w:rsid w:val="00D01D9E"/>
    <w:rsid w:val="00D022BD"/>
    <w:rsid w:val="00D02B53"/>
    <w:rsid w:val="00D03A30"/>
    <w:rsid w:val="00D0617F"/>
    <w:rsid w:val="00D06802"/>
    <w:rsid w:val="00D06E6C"/>
    <w:rsid w:val="00D07134"/>
    <w:rsid w:val="00D0714D"/>
    <w:rsid w:val="00D1011E"/>
    <w:rsid w:val="00D104A5"/>
    <w:rsid w:val="00D1051A"/>
    <w:rsid w:val="00D10C5C"/>
    <w:rsid w:val="00D126CE"/>
    <w:rsid w:val="00D1277C"/>
    <w:rsid w:val="00D128D4"/>
    <w:rsid w:val="00D14561"/>
    <w:rsid w:val="00D14A00"/>
    <w:rsid w:val="00D16684"/>
    <w:rsid w:val="00D16ED5"/>
    <w:rsid w:val="00D20A6B"/>
    <w:rsid w:val="00D21B2E"/>
    <w:rsid w:val="00D2206F"/>
    <w:rsid w:val="00D224A3"/>
    <w:rsid w:val="00D23686"/>
    <w:rsid w:val="00D23ED8"/>
    <w:rsid w:val="00D24C97"/>
    <w:rsid w:val="00D250FA"/>
    <w:rsid w:val="00D257C2"/>
    <w:rsid w:val="00D264E7"/>
    <w:rsid w:val="00D26748"/>
    <w:rsid w:val="00D276A4"/>
    <w:rsid w:val="00D30195"/>
    <w:rsid w:val="00D302CE"/>
    <w:rsid w:val="00D31457"/>
    <w:rsid w:val="00D317EA"/>
    <w:rsid w:val="00D32784"/>
    <w:rsid w:val="00D35027"/>
    <w:rsid w:val="00D350FF"/>
    <w:rsid w:val="00D3544A"/>
    <w:rsid w:val="00D35877"/>
    <w:rsid w:val="00D35C82"/>
    <w:rsid w:val="00D362AB"/>
    <w:rsid w:val="00D36374"/>
    <w:rsid w:val="00D3672A"/>
    <w:rsid w:val="00D3721E"/>
    <w:rsid w:val="00D3783E"/>
    <w:rsid w:val="00D37E7B"/>
    <w:rsid w:val="00D41EEB"/>
    <w:rsid w:val="00D4258E"/>
    <w:rsid w:val="00D42B56"/>
    <w:rsid w:val="00D4374F"/>
    <w:rsid w:val="00D43C68"/>
    <w:rsid w:val="00D43EAC"/>
    <w:rsid w:val="00D4454A"/>
    <w:rsid w:val="00D44835"/>
    <w:rsid w:val="00D44C46"/>
    <w:rsid w:val="00D45088"/>
    <w:rsid w:val="00D45E79"/>
    <w:rsid w:val="00D46429"/>
    <w:rsid w:val="00D467C7"/>
    <w:rsid w:val="00D46937"/>
    <w:rsid w:val="00D47940"/>
    <w:rsid w:val="00D47A5F"/>
    <w:rsid w:val="00D501F6"/>
    <w:rsid w:val="00D53575"/>
    <w:rsid w:val="00D54562"/>
    <w:rsid w:val="00D549C6"/>
    <w:rsid w:val="00D54BF7"/>
    <w:rsid w:val="00D54EDA"/>
    <w:rsid w:val="00D55435"/>
    <w:rsid w:val="00D5669C"/>
    <w:rsid w:val="00D569BE"/>
    <w:rsid w:val="00D576C0"/>
    <w:rsid w:val="00D57749"/>
    <w:rsid w:val="00D60924"/>
    <w:rsid w:val="00D6183A"/>
    <w:rsid w:val="00D62376"/>
    <w:rsid w:val="00D62F3A"/>
    <w:rsid w:val="00D649DD"/>
    <w:rsid w:val="00D669E7"/>
    <w:rsid w:val="00D66EC9"/>
    <w:rsid w:val="00D7004B"/>
    <w:rsid w:val="00D71807"/>
    <w:rsid w:val="00D72B70"/>
    <w:rsid w:val="00D72E6F"/>
    <w:rsid w:val="00D73D14"/>
    <w:rsid w:val="00D751C3"/>
    <w:rsid w:val="00D75C43"/>
    <w:rsid w:val="00D763F3"/>
    <w:rsid w:val="00D77C1E"/>
    <w:rsid w:val="00D81A59"/>
    <w:rsid w:val="00D81FD0"/>
    <w:rsid w:val="00D8205C"/>
    <w:rsid w:val="00D83C38"/>
    <w:rsid w:val="00D84B2D"/>
    <w:rsid w:val="00D85096"/>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AB6"/>
    <w:rsid w:val="00D93D01"/>
    <w:rsid w:val="00D947C0"/>
    <w:rsid w:val="00D96B86"/>
    <w:rsid w:val="00DA1028"/>
    <w:rsid w:val="00DA13DD"/>
    <w:rsid w:val="00DA1E0D"/>
    <w:rsid w:val="00DA2FDA"/>
    <w:rsid w:val="00DA3E1D"/>
    <w:rsid w:val="00DA3F51"/>
    <w:rsid w:val="00DA59DD"/>
    <w:rsid w:val="00DA5BAD"/>
    <w:rsid w:val="00DA5C67"/>
    <w:rsid w:val="00DA78A2"/>
    <w:rsid w:val="00DB1082"/>
    <w:rsid w:val="00DB13A5"/>
    <w:rsid w:val="00DB1490"/>
    <w:rsid w:val="00DB1607"/>
    <w:rsid w:val="00DB197C"/>
    <w:rsid w:val="00DB1F33"/>
    <w:rsid w:val="00DB23FF"/>
    <w:rsid w:val="00DB2FC9"/>
    <w:rsid w:val="00DB5138"/>
    <w:rsid w:val="00DB78A5"/>
    <w:rsid w:val="00DC0C04"/>
    <w:rsid w:val="00DC110A"/>
    <w:rsid w:val="00DC12EE"/>
    <w:rsid w:val="00DC2075"/>
    <w:rsid w:val="00DC2693"/>
    <w:rsid w:val="00DC2D62"/>
    <w:rsid w:val="00DC3360"/>
    <w:rsid w:val="00DC3795"/>
    <w:rsid w:val="00DC44CE"/>
    <w:rsid w:val="00DC4EBD"/>
    <w:rsid w:val="00DC5B1D"/>
    <w:rsid w:val="00DC5E0F"/>
    <w:rsid w:val="00DC6611"/>
    <w:rsid w:val="00DC6CDD"/>
    <w:rsid w:val="00DC7FC4"/>
    <w:rsid w:val="00DD042A"/>
    <w:rsid w:val="00DD06A9"/>
    <w:rsid w:val="00DD0C91"/>
    <w:rsid w:val="00DD26D7"/>
    <w:rsid w:val="00DD30CA"/>
    <w:rsid w:val="00DD331D"/>
    <w:rsid w:val="00DD37FA"/>
    <w:rsid w:val="00DD4044"/>
    <w:rsid w:val="00DD408D"/>
    <w:rsid w:val="00DD42BE"/>
    <w:rsid w:val="00DD4575"/>
    <w:rsid w:val="00DD4AAF"/>
    <w:rsid w:val="00DD6262"/>
    <w:rsid w:val="00DD6567"/>
    <w:rsid w:val="00DD71F6"/>
    <w:rsid w:val="00DD79F9"/>
    <w:rsid w:val="00DE0AEF"/>
    <w:rsid w:val="00DE0DE4"/>
    <w:rsid w:val="00DE12CA"/>
    <w:rsid w:val="00DE298D"/>
    <w:rsid w:val="00DE35AF"/>
    <w:rsid w:val="00DE36F5"/>
    <w:rsid w:val="00DE3C15"/>
    <w:rsid w:val="00DE556A"/>
    <w:rsid w:val="00DE6B4E"/>
    <w:rsid w:val="00DE700A"/>
    <w:rsid w:val="00DE7C00"/>
    <w:rsid w:val="00DE7DF2"/>
    <w:rsid w:val="00DF01C7"/>
    <w:rsid w:val="00DF1245"/>
    <w:rsid w:val="00DF3046"/>
    <w:rsid w:val="00DF37C0"/>
    <w:rsid w:val="00DF435F"/>
    <w:rsid w:val="00DF510E"/>
    <w:rsid w:val="00DF5D0D"/>
    <w:rsid w:val="00DF5EB2"/>
    <w:rsid w:val="00DF6CE1"/>
    <w:rsid w:val="00DF7076"/>
    <w:rsid w:val="00DF74C0"/>
    <w:rsid w:val="00E002F4"/>
    <w:rsid w:val="00E0137C"/>
    <w:rsid w:val="00E0142E"/>
    <w:rsid w:val="00E01EA2"/>
    <w:rsid w:val="00E023D1"/>
    <w:rsid w:val="00E02477"/>
    <w:rsid w:val="00E03856"/>
    <w:rsid w:val="00E06DE3"/>
    <w:rsid w:val="00E07067"/>
    <w:rsid w:val="00E07188"/>
    <w:rsid w:val="00E073B0"/>
    <w:rsid w:val="00E078F2"/>
    <w:rsid w:val="00E07F34"/>
    <w:rsid w:val="00E115D1"/>
    <w:rsid w:val="00E11750"/>
    <w:rsid w:val="00E11BBC"/>
    <w:rsid w:val="00E12265"/>
    <w:rsid w:val="00E13A40"/>
    <w:rsid w:val="00E14B85"/>
    <w:rsid w:val="00E14D72"/>
    <w:rsid w:val="00E14FCD"/>
    <w:rsid w:val="00E1540D"/>
    <w:rsid w:val="00E15A01"/>
    <w:rsid w:val="00E17246"/>
    <w:rsid w:val="00E177AD"/>
    <w:rsid w:val="00E179E7"/>
    <w:rsid w:val="00E20223"/>
    <w:rsid w:val="00E20264"/>
    <w:rsid w:val="00E20B75"/>
    <w:rsid w:val="00E21BB8"/>
    <w:rsid w:val="00E21E20"/>
    <w:rsid w:val="00E223BA"/>
    <w:rsid w:val="00E22864"/>
    <w:rsid w:val="00E23232"/>
    <w:rsid w:val="00E24A0F"/>
    <w:rsid w:val="00E24F4C"/>
    <w:rsid w:val="00E25E12"/>
    <w:rsid w:val="00E30112"/>
    <w:rsid w:val="00E30421"/>
    <w:rsid w:val="00E31482"/>
    <w:rsid w:val="00E32288"/>
    <w:rsid w:val="00E325C8"/>
    <w:rsid w:val="00E32E7B"/>
    <w:rsid w:val="00E33B8C"/>
    <w:rsid w:val="00E33CE4"/>
    <w:rsid w:val="00E3477E"/>
    <w:rsid w:val="00E34B99"/>
    <w:rsid w:val="00E34C38"/>
    <w:rsid w:val="00E351B1"/>
    <w:rsid w:val="00E3588C"/>
    <w:rsid w:val="00E35C56"/>
    <w:rsid w:val="00E37633"/>
    <w:rsid w:val="00E37FB6"/>
    <w:rsid w:val="00E4131B"/>
    <w:rsid w:val="00E41A8B"/>
    <w:rsid w:val="00E41AB1"/>
    <w:rsid w:val="00E438CA"/>
    <w:rsid w:val="00E43B37"/>
    <w:rsid w:val="00E45B03"/>
    <w:rsid w:val="00E4646C"/>
    <w:rsid w:val="00E46551"/>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46E7"/>
    <w:rsid w:val="00E5474D"/>
    <w:rsid w:val="00E54924"/>
    <w:rsid w:val="00E5493B"/>
    <w:rsid w:val="00E54D6B"/>
    <w:rsid w:val="00E552CA"/>
    <w:rsid w:val="00E5580B"/>
    <w:rsid w:val="00E560A0"/>
    <w:rsid w:val="00E57A7D"/>
    <w:rsid w:val="00E6063B"/>
    <w:rsid w:val="00E60FDE"/>
    <w:rsid w:val="00E61218"/>
    <w:rsid w:val="00E61225"/>
    <w:rsid w:val="00E61311"/>
    <w:rsid w:val="00E618AF"/>
    <w:rsid w:val="00E62393"/>
    <w:rsid w:val="00E6333C"/>
    <w:rsid w:val="00E63E09"/>
    <w:rsid w:val="00E6401D"/>
    <w:rsid w:val="00E65211"/>
    <w:rsid w:val="00E65AFC"/>
    <w:rsid w:val="00E707FC"/>
    <w:rsid w:val="00E709CC"/>
    <w:rsid w:val="00E713DB"/>
    <w:rsid w:val="00E717CE"/>
    <w:rsid w:val="00E71CEB"/>
    <w:rsid w:val="00E72C8F"/>
    <w:rsid w:val="00E74909"/>
    <w:rsid w:val="00E74C21"/>
    <w:rsid w:val="00E75E93"/>
    <w:rsid w:val="00E765A1"/>
    <w:rsid w:val="00E8147B"/>
    <w:rsid w:val="00E82E88"/>
    <w:rsid w:val="00E84796"/>
    <w:rsid w:val="00E85E8D"/>
    <w:rsid w:val="00E86139"/>
    <w:rsid w:val="00E86B04"/>
    <w:rsid w:val="00E86E5B"/>
    <w:rsid w:val="00E87258"/>
    <w:rsid w:val="00E907D5"/>
    <w:rsid w:val="00E90D59"/>
    <w:rsid w:val="00E91D99"/>
    <w:rsid w:val="00E92993"/>
    <w:rsid w:val="00E92B35"/>
    <w:rsid w:val="00E92F3E"/>
    <w:rsid w:val="00E939BF"/>
    <w:rsid w:val="00E954F5"/>
    <w:rsid w:val="00E95677"/>
    <w:rsid w:val="00E967C7"/>
    <w:rsid w:val="00E96F8E"/>
    <w:rsid w:val="00E97B72"/>
    <w:rsid w:val="00EA053F"/>
    <w:rsid w:val="00EA075A"/>
    <w:rsid w:val="00EA0E8C"/>
    <w:rsid w:val="00EA1FEB"/>
    <w:rsid w:val="00EA20B0"/>
    <w:rsid w:val="00EA328F"/>
    <w:rsid w:val="00EA46BA"/>
    <w:rsid w:val="00EA522C"/>
    <w:rsid w:val="00EA625A"/>
    <w:rsid w:val="00EA690F"/>
    <w:rsid w:val="00EA6DC4"/>
    <w:rsid w:val="00EA70DE"/>
    <w:rsid w:val="00EB032F"/>
    <w:rsid w:val="00EB2208"/>
    <w:rsid w:val="00EB2AE3"/>
    <w:rsid w:val="00EB42B0"/>
    <w:rsid w:val="00EB434A"/>
    <w:rsid w:val="00EB5600"/>
    <w:rsid w:val="00EB59AA"/>
    <w:rsid w:val="00EB5CA7"/>
    <w:rsid w:val="00EB5D74"/>
    <w:rsid w:val="00EB5DF1"/>
    <w:rsid w:val="00EB6E2A"/>
    <w:rsid w:val="00EB718B"/>
    <w:rsid w:val="00EC37E1"/>
    <w:rsid w:val="00EC45E6"/>
    <w:rsid w:val="00EC4A45"/>
    <w:rsid w:val="00EC4A7B"/>
    <w:rsid w:val="00EC5762"/>
    <w:rsid w:val="00EC5DC9"/>
    <w:rsid w:val="00EC6566"/>
    <w:rsid w:val="00EC74C7"/>
    <w:rsid w:val="00EC7CA4"/>
    <w:rsid w:val="00ED05F5"/>
    <w:rsid w:val="00ED1A99"/>
    <w:rsid w:val="00ED1B25"/>
    <w:rsid w:val="00ED2C8D"/>
    <w:rsid w:val="00ED3465"/>
    <w:rsid w:val="00ED62BF"/>
    <w:rsid w:val="00ED6F2E"/>
    <w:rsid w:val="00ED78F6"/>
    <w:rsid w:val="00ED7CE3"/>
    <w:rsid w:val="00ED7ECC"/>
    <w:rsid w:val="00EE08CA"/>
    <w:rsid w:val="00EE10F5"/>
    <w:rsid w:val="00EE4059"/>
    <w:rsid w:val="00EE4079"/>
    <w:rsid w:val="00EE54CD"/>
    <w:rsid w:val="00EE5E6A"/>
    <w:rsid w:val="00EE6247"/>
    <w:rsid w:val="00EE6F67"/>
    <w:rsid w:val="00EE7588"/>
    <w:rsid w:val="00EE7929"/>
    <w:rsid w:val="00EF0115"/>
    <w:rsid w:val="00EF0176"/>
    <w:rsid w:val="00EF0891"/>
    <w:rsid w:val="00EF09F8"/>
    <w:rsid w:val="00EF2467"/>
    <w:rsid w:val="00EF252A"/>
    <w:rsid w:val="00EF2D94"/>
    <w:rsid w:val="00EF2DC9"/>
    <w:rsid w:val="00EF461A"/>
    <w:rsid w:val="00EF479F"/>
    <w:rsid w:val="00EF4C00"/>
    <w:rsid w:val="00EF4CF9"/>
    <w:rsid w:val="00EF4DC2"/>
    <w:rsid w:val="00EF4F72"/>
    <w:rsid w:val="00EF5842"/>
    <w:rsid w:val="00EF5B0B"/>
    <w:rsid w:val="00EF649F"/>
    <w:rsid w:val="00EF666B"/>
    <w:rsid w:val="00EF68A9"/>
    <w:rsid w:val="00F00CBF"/>
    <w:rsid w:val="00F01154"/>
    <w:rsid w:val="00F01453"/>
    <w:rsid w:val="00F01613"/>
    <w:rsid w:val="00F023AB"/>
    <w:rsid w:val="00F02D84"/>
    <w:rsid w:val="00F03D8B"/>
    <w:rsid w:val="00F05A0D"/>
    <w:rsid w:val="00F06366"/>
    <w:rsid w:val="00F064D2"/>
    <w:rsid w:val="00F10484"/>
    <w:rsid w:val="00F10F37"/>
    <w:rsid w:val="00F114E7"/>
    <w:rsid w:val="00F115E1"/>
    <w:rsid w:val="00F11E95"/>
    <w:rsid w:val="00F1424C"/>
    <w:rsid w:val="00F14402"/>
    <w:rsid w:val="00F17C31"/>
    <w:rsid w:val="00F20368"/>
    <w:rsid w:val="00F20648"/>
    <w:rsid w:val="00F20999"/>
    <w:rsid w:val="00F20C7F"/>
    <w:rsid w:val="00F20F37"/>
    <w:rsid w:val="00F22513"/>
    <w:rsid w:val="00F2339B"/>
    <w:rsid w:val="00F240F6"/>
    <w:rsid w:val="00F24A10"/>
    <w:rsid w:val="00F265FF"/>
    <w:rsid w:val="00F266EC"/>
    <w:rsid w:val="00F26DEF"/>
    <w:rsid w:val="00F27122"/>
    <w:rsid w:val="00F279FB"/>
    <w:rsid w:val="00F27F4F"/>
    <w:rsid w:val="00F31C99"/>
    <w:rsid w:val="00F338AB"/>
    <w:rsid w:val="00F34218"/>
    <w:rsid w:val="00F349F0"/>
    <w:rsid w:val="00F35095"/>
    <w:rsid w:val="00F35404"/>
    <w:rsid w:val="00F35546"/>
    <w:rsid w:val="00F36BCE"/>
    <w:rsid w:val="00F40244"/>
    <w:rsid w:val="00F41114"/>
    <w:rsid w:val="00F425B4"/>
    <w:rsid w:val="00F42E8C"/>
    <w:rsid w:val="00F440EF"/>
    <w:rsid w:val="00F448EF"/>
    <w:rsid w:val="00F459A0"/>
    <w:rsid w:val="00F46026"/>
    <w:rsid w:val="00F46D31"/>
    <w:rsid w:val="00F47089"/>
    <w:rsid w:val="00F50A03"/>
    <w:rsid w:val="00F50E49"/>
    <w:rsid w:val="00F51A6C"/>
    <w:rsid w:val="00F51AE1"/>
    <w:rsid w:val="00F51FE4"/>
    <w:rsid w:val="00F52642"/>
    <w:rsid w:val="00F5339D"/>
    <w:rsid w:val="00F53559"/>
    <w:rsid w:val="00F53897"/>
    <w:rsid w:val="00F5476B"/>
    <w:rsid w:val="00F55CED"/>
    <w:rsid w:val="00F5674B"/>
    <w:rsid w:val="00F568AD"/>
    <w:rsid w:val="00F57800"/>
    <w:rsid w:val="00F60349"/>
    <w:rsid w:val="00F61763"/>
    <w:rsid w:val="00F61765"/>
    <w:rsid w:val="00F61D9F"/>
    <w:rsid w:val="00F62304"/>
    <w:rsid w:val="00F63202"/>
    <w:rsid w:val="00F63CA9"/>
    <w:rsid w:val="00F64F83"/>
    <w:rsid w:val="00F658BF"/>
    <w:rsid w:val="00F65AC3"/>
    <w:rsid w:val="00F66510"/>
    <w:rsid w:val="00F70DA9"/>
    <w:rsid w:val="00F71D1D"/>
    <w:rsid w:val="00F72C77"/>
    <w:rsid w:val="00F74371"/>
    <w:rsid w:val="00F748AB"/>
    <w:rsid w:val="00F7510F"/>
    <w:rsid w:val="00F75414"/>
    <w:rsid w:val="00F758C3"/>
    <w:rsid w:val="00F767F2"/>
    <w:rsid w:val="00F769C9"/>
    <w:rsid w:val="00F80365"/>
    <w:rsid w:val="00F80480"/>
    <w:rsid w:val="00F80D80"/>
    <w:rsid w:val="00F814D6"/>
    <w:rsid w:val="00F8316D"/>
    <w:rsid w:val="00F83890"/>
    <w:rsid w:val="00F8414B"/>
    <w:rsid w:val="00F84706"/>
    <w:rsid w:val="00F85E87"/>
    <w:rsid w:val="00F86419"/>
    <w:rsid w:val="00F86F0D"/>
    <w:rsid w:val="00F8768F"/>
    <w:rsid w:val="00F8777C"/>
    <w:rsid w:val="00F90E7A"/>
    <w:rsid w:val="00F9112A"/>
    <w:rsid w:val="00F912EB"/>
    <w:rsid w:val="00F9296F"/>
    <w:rsid w:val="00F929CE"/>
    <w:rsid w:val="00F92B33"/>
    <w:rsid w:val="00F93157"/>
    <w:rsid w:val="00F934C4"/>
    <w:rsid w:val="00F93557"/>
    <w:rsid w:val="00F94F9E"/>
    <w:rsid w:val="00F95259"/>
    <w:rsid w:val="00F9525E"/>
    <w:rsid w:val="00F956F4"/>
    <w:rsid w:val="00F95A8E"/>
    <w:rsid w:val="00F9652D"/>
    <w:rsid w:val="00F96C60"/>
    <w:rsid w:val="00F96EB9"/>
    <w:rsid w:val="00F972EF"/>
    <w:rsid w:val="00F9761D"/>
    <w:rsid w:val="00FA01F9"/>
    <w:rsid w:val="00FA0B11"/>
    <w:rsid w:val="00FA17D4"/>
    <w:rsid w:val="00FA19C9"/>
    <w:rsid w:val="00FA25ED"/>
    <w:rsid w:val="00FA295C"/>
    <w:rsid w:val="00FA2C02"/>
    <w:rsid w:val="00FA3439"/>
    <w:rsid w:val="00FA58A8"/>
    <w:rsid w:val="00FA6747"/>
    <w:rsid w:val="00FA6D7A"/>
    <w:rsid w:val="00FA72D4"/>
    <w:rsid w:val="00FA76F0"/>
    <w:rsid w:val="00FB12BF"/>
    <w:rsid w:val="00FB1448"/>
    <w:rsid w:val="00FB29E1"/>
    <w:rsid w:val="00FB34DC"/>
    <w:rsid w:val="00FB3502"/>
    <w:rsid w:val="00FB3749"/>
    <w:rsid w:val="00FB3768"/>
    <w:rsid w:val="00FB37D2"/>
    <w:rsid w:val="00FB3D08"/>
    <w:rsid w:val="00FB4C86"/>
    <w:rsid w:val="00FB4F4D"/>
    <w:rsid w:val="00FB6A82"/>
    <w:rsid w:val="00FB7D8A"/>
    <w:rsid w:val="00FC09FE"/>
    <w:rsid w:val="00FC0D04"/>
    <w:rsid w:val="00FC1334"/>
    <w:rsid w:val="00FC2E0D"/>
    <w:rsid w:val="00FC30CD"/>
    <w:rsid w:val="00FC393C"/>
    <w:rsid w:val="00FC4152"/>
    <w:rsid w:val="00FC4931"/>
    <w:rsid w:val="00FC4E1E"/>
    <w:rsid w:val="00FC5266"/>
    <w:rsid w:val="00FC5834"/>
    <w:rsid w:val="00FC67AA"/>
    <w:rsid w:val="00FC7A3E"/>
    <w:rsid w:val="00FD050F"/>
    <w:rsid w:val="00FD143D"/>
    <w:rsid w:val="00FD19D1"/>
    <w:rsid w:val="00FD1B12"/>
    <w:rsid w:val="00FD2B1A"/>
    <w:rsid w:val="00FD2F93"/>
    <w:rsid w:val="00FD4130"/>
    <w:rsid w:val="00FD4F6F"/>
    <w:rsid w:val="00FD621C"/>
    <w:rsid w:val="00FD6974"/>
    <w:rsid w:val="00FD73E4"/>
    <w:rsid w:val="00FD74E5"/>
    <w:rsid w:val="00FE1F98"/>
    <w:rsid w:val="00FE2905"/>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925A0"/>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1F0CA8"/>
    <w:pPr>
      <w:keepNext/>
      <w:spacing w:after="120"/>
      <w:outlineLvl w:val="0"/>
    </w:pPr>
    <w:rPr>
      <w:rFonts w:ascii="Arial" w:hAnsi="Arial" w:cs="Arial"/>
      <w:b/>
      <w:bCs/>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F0CA8"/>
    <w:rPr>
      <w:rFonts w:ascii="Arial" w:hAnsi="Arial" w:cs="Arial"/>
      <w:b/>
      <w:bCs/>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 w:id="21397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nielsen@dhhs.nv.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6210</Words>
  <Characters>37696</Characters>
  <Application>Microsoft Office Word</Application>
  <DocSecurity>4</DocSecurity>
  <Lines>314</Lines>
  <Paragraphs>87</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43819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Kari Horn</dc:creator>
  <dc:description>First Quarter Report</dc:description>
  <cp:lastModifiedBy>Catherine M. Nielsen</cp:lastModifiedBy>
  <cp:revision>2</cp:revision>
  <cp:lastPrinted>2021-11-22T21:36:00Z</cp:lastPrinted>
  <dcterms:created xsi:type="dcterms:W3CDTF">2022-05-03T21:38:00Z</dcterms:created>
  <dcterms:modified xsi:type="dcterms:W3CDTF">2022-05-03T21:38:00Z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