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C5D9A" w14:textId="72232345" w:rsidR="00444195" w:rsidRPr="00E60450" w:rsidRDefault="00E60450" w:rsidP="00E60450">
      <w:pPr>
        <w:pStyle w:val="Heading1"/>
        <w:spacing w:before="0"/>
        <w:jc w:val="center"/>
        <w:rPr>
          <w:rFonts w:asciiTheme="minorHAnsi" w:hAnsiTheme="minorHAnsi" w:cstheme="minorHAnsi"/>
          <w:sz w:val="56"/>
          <w:szCs w:val="56"/>
        </w:rPr>
      </w:pPr>
      <w:r>
        <w:rPr>
          <w:rFonts w:ascii="Times New Roman" w:hAnsi="Times New Roman" w:cs="Times New Roman"/>
          <w:noProof/>
          <w:color w:val="auto"/>
          <w:kern w:val="0"/>
          <w:sz w:val="24"/>
          <w:szCs w:val="24"/>
          <w14:ligatures w14:val="none"/>
          <w14:cntxtAlts w14:val="0"/>
        </w:rPr>
        <w:drawing>
          <wp:inline distT="0" distB="0" distL="0" distR="0" wp14:anchorId="490CFFA8" wp14:editId="721ADAAD">
            <wp:extent cx="623227" cy="922020"/>
            <wp:effectExtent l="0" t="0" r="5715" b="0"/>
            <wp:docPr id="5" name="Picture 5" descr="Logo small no text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small no text no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848" cy="945131"/>
                    </a:xfrm>
                    <a:prstGeom prst="rect">
                      <a:avLst/>
                    </a:prstGeom>
                    <a:noFill/>
                    <a:ln>
                      <a:noFill/>
                    </a:ln>
                    <a:effectLst/>
                  </pic:spPr>
                </pic:pic>
              </a:graphicData>
            </a:graphic>
          </wp:inline>
        </w:drawing>
      </w:r>
      <w:r w:rsidR="008E7913" w:rsidRPr="00E60450">
        <w:rPr>
          <w:rFonts w:asciiTheme="minorHAnsi" w:hAnsiTheme="minorHAnsi" w:cstheme="minorHAnsi"/>
          <w:sz w:val="56"/>
          <w:szCs w:val="56"/>
        </w:rPr>
        <w:t>The NGCDD’s</w:t>
      </w:r>
      <w:r w:rsidRPr="00E60450">
        <w:rPr>
          <w:rFonts w:asciiTheme="minorHAnsi" w:hAnsiTheme="minorHAnsi" w:cstheme="minorHAnsi"/>
          <w:sz w:val="56"/>
          <w:szCs w:val="56"/>
        </w:rPr>
        <w:t xml:space="preserve"> </w:t>
      </w:r>
      <w:r w:rsidR="008E7913" w:rsidRPr="00E60450">
        <w:rPr>
          <w:rFonts w:asciiTheme="minorHAnsi" w:hAnsiTheme="minorHAnsi" w:cstheme="minorHAnsi"/>
          <w:sz w:val="56"/>
          <w:szCs w:val="56"/>
        </w:rPr>
        <w:t>Guide to Testifying at the</w:t>
      </w:r>
    </w:p>
    <w:p w14:paraId="520FBD61" w14:textId="545E7C90" w:rsidR="008E7913" w:rsidRPr="00E60450" w:rsidRDefault="008E7913" w:rsidP="00E60450">
      <w:pPr>
        <w:pStyle w:val="Heading1"/>
        <w:spacing w:before="0"/>
        <w:jc w:val="center"/>
        <w:rPr>
          <w:rFonts w:asciiTheme="minorHAnsi" w:hAnsiTheme="minorHAnsi" w:cstheme="minorHAnsi"/>
          <w:sz w:val="56"/>
          <w:szCs w:val="56"/>
        </w:rPr>
      </w:pPr>
      <w:r w:rsidRPr="00E60450">
        <w:rPr>
          <w:rFonts w:asciiTheme="minorHAnsi" w:hAnsiTheme="minorHAnsi" w:cstheme="minorHAnsi"/>
          <w:sz w:val="56"/>
          <w:szCs w:val="56"/>
        </w:rPr>
        <w:t>Nevada Legislature</w:t>
      </w:r>
    </w:p>
    <w:p w14:paraId="47DD8936" w14:textId="77777777" w:rsidR="00E60450" w:rsidRPr="00E60450" w:rsidRDefault="00E60450" w:rsidP="00E60450"/>
    <w:p w14:paraId="40E10350" w14:textId="71E1EF47" w:rsidR="00444195" w:rsidRDefault="00444195" w:rsidP="00444195">
      <w:pPr>
        <w:widowControl w:val="0"/>
        <w:jc w:val="center"/>
        <w:rPr>
          <w:sz w:val="32"/>
          <w:szCs w:val="32"/>
          <w14:ligatures w14:val="none"/>
        </w:rPr>
      </w:pPr>
      <w:r>
        <w:rPr>
          <w:sz w:val="32"/>
          <w:szCs w:val="32"/>
          <w14:ligatures w14:val="none"/>
        </w:rPr>
        <w:t>For questions</w:t>
      </w:r>
      <w:r w:rsidR="00A257E5">
        <w:rPr>
          <w:sz w:val="32"/>
          <w:szCs w:val="32"/>
          <w14:ligatures w14:val="none"/>
        </w:rPr>
        <w:t xml:space="preserve"> or </w:t>
      </w:r>
      <w:r>
        <w:rPr>
          <w:sz w:val="32"/>
          <w:szCs w:val="32"/>
          <w14:ligatures w14:val="none"/>
        </w:rPr>
        <w:t>concerns, please contact our office:</w:t>
      </w:r>
    </w:p>
    <w:p w14:paraId="1348DC12" w14:textId="77777777" w:rsidR="00444195" w:rsidRDefault="00444195" w:rsidP="00444195">
      <w:pPr>
        <w:widowControl w:val="0"/>
        <w:jc w:val="center"/>
        <w:rPr>
          <w:sz w:val="32"/>
          <w:szCs w:val="32"/>
          <w14:ligatures w14:val="none"/>
        </w:rPr>
      </w:pPr>
      <w:r>
        <w:rPr>
          <w:sz w:val="32"/>
          <w:szCs w:val="32"/>
          <w14:ligatures w14:val="none"/>
        </w:rPr>
        <w:t> </w:t>
      </w:r>
    </w:p>
    <w:p w14:paraId="6D2F675E" w14:textId="77777777" w:rsidR="00444195" w:rsidRDefault="00444195" w:rsidP="00444195">
      <w:pPr>
        <w:widowControl w:val="0"/>
        <w:jc w:val="center"/>
        <w:rPr>
          <w:sz w:val="32"/>
          <w:szCs w:val="32"/>
          <w14:ligatures w14:val="none"/>
        </w:rPr>
      </w:pPr>
      <w:r>
        <w:rPr>
          <w:sz w:val="32"/>
          <w:szCs w:val="32"/>
          <w14:ligatures w14:val="none"/>
        </w:rPr>
        <w:t>The Nevada Governor’s Council on Developmental Disabilities</w:t>
      </w:r>
    </w:p>
    <w:p w14:paraId="4E9D7044" w14:textId="77777777" w:rsidR="00444195" w:rsidRDefault="00444195" w:rsidP="00444195">
      <w:pPr>
        <w:widowControl w:val="0"/>
        <w:jc w:val="center"/>
        <w:rPr>
          <w:sz w:val="32"/>
          <w:szCs w:val="32"/>
          <w14:ligatures w14:val="none"/>
        </w:rPr>
      </w:pPr>
      <w:r>
        <w:rPr>
          <w:sz w:val="32"/>
          <w:szCs w:val="32"/>
          <w14:ligatures w14:val="none"/>
        </w:rPr>
        <w:t>896 W. Nye Ln. Suite 202</w:t>
      </w:r>
    </w:p>
    <w:p w14:paraId="08E8C8EF" w14:textId="77777777" w:rsidR="00444195" w:rsidRDefault="00444195" w:rsidP="00444195">
      <w:pPr>
        <w:widowControl w:val="0"/>
        <w:jc w:val="center"/>
        <w:rPr>
          <w:sz w:val="32"/>
          <w:szCs w:val="32"/>
          <w14:ligatures w14:val="none"/>
        </w:rPr>
      </w:pPr>
      <w:r>
        <w:rPr>
          <w:sz w:val="32"/>
          <w:szCs w:val="32"/>
          <w14:ligatures w14:val="none"/>
        </w:rPr>
        <w:t>Carson City, NV 89706</w:t>
      </w:r>
    </w:p>
    <w:p w14:paraId="65711F56" w14:textId="77777777" w:rsidR="00444195" w:rsidRDefault="00444195" w:rsidP="00444195">
      <w:pPr>
        <w:widowControl w:val="0"/>
        <w:jc w:val="center"/>
        <w:rPr>
          <w:sz w:val="32"/>
          <w:szCs w:val="32"/>
          <w14:ligatures w14:val="none"/>
        </w:rPr>
      </w:pPr>
      <w:r>
        <w:rPr>
          <w:sz w:val="32"/>
          <w:szCs w:val="32"/>
          <w14:ligatures w14:val="none"/>
        </w:rPr>
        <w:t>(775) 684-8619 | Fax (775) 684-8626</w:t>
      </w:r>
    </w:p>
    <w:p w14:paraId="3FCC0E05" w14:textId="77777777" w:rsidR="00444195" w:rsidRDefault="00444195" w:rsidP="007E4EF4">
      <w:pPr>
        <w:spacing w:after="160" w:line="259" w:lineRule="auto"/>
        <w:rPr>
          <w:szCs w:val="28"/>
          <w14:ligatures w14:val="none"/>
        </w:rPr>
      </w:pPr>
    </w:p>
    <w:p w14:paraId="12429F40" w14:textId="77777777" w:rsidR="008E7913" w:rsidRDefault="008E7913" w:rsidP="008E7913">
      <w:pPr>
        <w:widowControl w:val="0"/>
        <w:jc w:val="center"/>
        <w:rPr>
          <w:szCs w:val="28"/>
          <w14:ligatures w14:val="none"/>
        </w:rPr>
      </w:pPr>
      <w:r>
        <w:rPr>
          <w:szCs w:val="28"/>
          <w14:ligatures w14:val="none"/>
        </w:rPr>
        <w:t xml:space="preserve">This publication is for educational purposes only. </w:t>
      </w:r>
    </w:p>
    <w:p w14:paraId="3ADA110B" w14:textId="7BAC7198" w:rsidR="007E4EF4" w:rsidRPr="007B486E" w:rsidRDefault="007E4EF4" w:rsidP="00E60450">
      <w:pPr>
        <w:spacing w:after="160" w:line="259" w:lineRule="auto"/>
        <w:rPr>
          <w:szCs w:val="28"/>
          <w14:ligatures w14:val="none"/>
        </w:rPr>
      </w:pPr>
      <w:r>
        <w:rPr>
          <w:szCs w:val="28"/>
          <w14:ligatures w14:val="none"/>
        </w:rPr>
        <w:br w:type="page"/>
      </w:r>
      <w:r w:rsidR="00A257E5">
        <w:rPr>
          <w:szCs w:val="28"/>
          <w14:ligatures w14:val="none"/>
        </w:rPr>
        <w:lastRenderedPageBreak/>
        <w:t>Your participation</w:t>
      </w:r>
      <w:r w:rsidR="008E7913" w:rsidRPr="007B486E">
        <w:rPr>
          <w:szCs w:val="28"/>
          <w14:ligatures w14:val="none"/>
        </w:rPr>
        <w:t xml:space="preserve"> in the Legislative process is vital to well-rounded public policy. It is </w:t>
      </w:r>
      <w:r w:rsidR="00DE2435" w:rsidRPr="007B486E">
        <w:rPr>
          <w:szCs w:val="28"/>
          <w14:ligatures w14:val="none"/>
        </w:rPr>
        <w:t>important</w:t>
      </w:r>
      <w:r w:rsidR="008E7913" w:rsidRPr="007B486E">
        <w:rPr>
          <w:szCs w:val="28"/>
          <w14:ligatures w14:val="none"/>
        </w:rPr>
        <w:t xml:space="preserve"> for those who will be affected by change in public policy, to </w:t>
      </w:r>
      <w:r w:rsidR="00DE2435">
        <w:rPr>
          <w:szCs w:val="28"/>
          <w14:ligatures w14:val="none"/>
        </w:rPr>
        <w:t>give</w:t>
      </w:r>
      <w:r w:rsidR="008E7913" w:rsidRPr="007B486E">
        <w:rPr>
          <w:szCs w:val="28"/>
          <w14:ligatures w14:val="none"/>
        </w:rPr>
        <w:t xml:space="preserve"> their input to those in a position to make changes. Nevada’s open legislative process gives you an opportunity to offer your </w:t>
      </w:r>
      <w:r w:rsidR="000E5659">
        <w:rPr>
          <w:szCs w:val="28"/>
          <w14:ligatures w14:val="none"/>
        </w:rPr>
        <w:t xml:space="preserve">views </w:t>
      </w:r>
      <w:r w:rsidR="008E7913" w:rsidRPr="007B486E">
        <w:rPr>
          <w:szCs w:val="28"/>
          <w14:ligatures w14:val="none"/>
        </w:rPr>
        <w:t>and opinion.</w:t>
      </w:r>
    </w:p>
    <w:p w14:paraId="7A964DD3" w14:textId="7F12E356" w:rsidR="008E7913" w:rsidRPr="007B486E" w:rsidRDefault="008E7913" w:rsidP="00E60450">
      <w:pPr>
        <w:widowControl w:val="0"/>
        <w:rPr>
          <w:szCs w:val="28"/>
          <w14:ligatures w14:val="none"/>
        </w:rPr>
      </w:pPr>
      <w:r w:rsidRPr="007B486E">
        <w:rPr>
          <w:szCs w:val="28"/>
          <w14:ligatures w14:val="none"/>
        </w:rPr>
        <w:t>Once a bill has been introduced, it is referred to a committee for study and consideration. The committee chair determines when a bill will be schedule</w:t>
      </w:r>
      <w:r w:rsidR="000E5659">
        <w:rPr>
          <w:szCs w:val="28"/>
          <w14:ligatures w14:val="none"/>
        </w:rPr>
        <w:t>d</w:t>
      </w:r>
      <w:r w:rsidRPr="007B486E">
        <w:rPr>
          <w:szCs w:val="28"/>
          <w14:ligatures w14:val="none"/>
        </w:rPr>
        <w:t xml:space="preserve"> for a hearing. </w:t>
      </w:r>
      <w:r w:rsidR="00DE2435">
        <w:rPr>
          <w:szCs w:val="28"/>
          <w14:ligatures w14:val="none"/>
        </w:rPr>
        <w:t xml:space="preserve">It’s important to </w:t>
      </w:r>
      <w:r w:rsidRPr="007B486E">
        <w:rPr>
          <w:szCs w:val="28"/>
          <w14:ligatures w14:val="none"/>
        </w:rPr>
        <w:t>follow the guidelines listed below</w:t>
      </w:r>
      <w:r w:rsidR="000E5659">
        <w:rPr>
          <w:szCs w:val="28"/>
          <w14:ligatures w14:val="none"/>
        </w:rPr>
        <w:t xml:space="preserve"> when speaking at the Legislature</w:t>
      </w:r>
      <w:r w:rsidR="00DE2435">
        <w:rPr>
          <w:szCs w:val="28"/>
          <w14:ligatures w14:val="none"/>
        </w:rPr>
        <w:t xml:space="preserve">. </w:t>
      </w:r>
    </w:p>
    <w:p w14:paraId="746949DD" w14:textId="77777777" w:rsidR="00A257E5" w:rsidRPr="00E60450" w:rsidRDefault="00A257E5" w:rsidP="000E5659">
      <w:pPr>
        <w:pStyle w:val="Heading1"/>
        <w:spacing w:before="360"/>
        <w:jc w:val="center"/>
        <w:rPr>
          <w:rFonts w:asciiTheme="minorHAnsi" w:hAnsiTheme="minorHAnsi" w:cstheme="minorHAnsi"/>
          <w:b/>
          <w:bCs/>
          <w:color w:val="auto"/>
        </w:rPr>
      </w:pPr>
      <w:r w:rsidRPr="00E60450">
        <w:rPr>
          <w:rFonts w:asciiTheme="minorHAnsi" w:hAnsiTheme="minorHAnsi" w:cstheme="minorHAnsi"/>
          <w:b/>
          <w:bCs/>
          <w:color w:val="auto"/>
        </w:rPr>
        <w:t>Where to Find Bill Information</w:t>
      </w:r>
    </w:p>
    <w:p w14:paraId="06439FAC" w14:textId="77777777" w:rsidR="00A257E5" w:rsidRPr="007B486E" w:rsidRDefault="00A257E5" w:rsidP="00A257E5">
      <w:r w:rsidRPr="007B486E">
        <w:t xml:space="preserve">A fast and easy way to find bill information is by visiting </w:t>
      </w:r>
      <w:hyperlink r:id="rId8" w:history="1">
        <w:r w:rsidRPr="009357F9">
          <w:rPr>
            <w:rStyle w:val="Hyperlink"/>
          </w:rPr>
          <w:t>The Nevada Legislature’s website</w:t>
        </w:r>
      </w:hyperlink>
      <w:r>
        <w:t xml:space="preserve"> </w:t>
      </w:r>
      <w:r w:rsidRPr="007B486E">
        <w:t xml:space="preserve">www.leg.state.nv.us. This site </w:t>
      </w:r>
      <w:r>
        <w:t>has</w:t>
      </w:r>
      <w:r w:rsidRPr="007B486E">
        <w:t xml:space="preserve"> information on where you can find bills, amendments, committee schedules, locations and agendas. </w:t>
      </w:r>
      <w:r>
        <w:t xml:space="preserve">You can sign up to track certain Bills on </w:t>
      </w:r>
      <w:hyperlink r:id="rId9" w:history="1">
        <w:r w:rsidRPr="00E60450">
          <w:rPr>
            <w:rStyle w:val="Hyperlink"/>
            <w:szCs w:val="28"/>
            <w14:ligatures w14:val="none"/>
          </w:rPr>
          <w:t>NELIS</w:t>
        </w:r>
      </w:hyperlink>
      <w:r>
        <w:rPr>
          <w:szCs w:val="28"/>
          <w14:ligatures w14:val="none"/>
        </w:rPr>
        <w:t xml:space="preserve"> through the Nevada Legislature website. </w:t>
      </w:r>
    </w:p>
    <w:p w14:paraId="6B512AAD" w14:textId="77777777" w:rsidR="00A257E5" w:rsidRPr="007B486E" w:rsidRDefault="00A257E5" w:rsidP="00A257E5">
      <w:r w:rsidRPr="007B486E">
        <w:t> </w:t>
      </w:r>
    </w:p>
    <w:p w14:paraId="23DF1A99" w14:textId="1CA903DB" w:rsidR="00A257E5" w:rsidRPr="007B486E" w:rsidRDefault="000E5659" w:rsidP="00A257E5">
      <w:r>
        <w:t xml:space="preserve">You can call </w:t>
      </w:r>
      <w:r w:rsidR="00A257E5" w:rsidRPr="007B486E">
        <w:t>the Legislative Message Center from 8:00 AM until 5:00 PM, Monday thru Friday, at 1-800-995-9080 or toll free at 1-800-978-2878</w:t>
      </w:r>
      <w:r>
        <w:t xml:space="preserve"> when it is in session</w:t>
      </w:r>
      <w:r w:rsidR="00A257E5" w:rsidRPr="007B486E">
        <w:t>.</w:t>
      </w:r>
    </w:p>
    <w:p w14:paraId="410C1ADA" w14:textId="77777777" w:rsidR="00A257E5" w:rsidRPr="007B486E" w:rsidRDefault="00A257E5" w:rsidP="00A257E5">
      <w:r w:rsidRPr="007B486E">
        <w:t> </w:t>
      </w:r>
    </w:p>
    <w:p w14:paraId="086EEAAD" w14:textId="235604C9" w:rsidR="00A257E5" w:rsidRPr="007B486E" w:rsidRDefault="000E5659" w:rsidP="00A257E5">
      <w:r>
        <w:t>You can get c</w:t>
      </w:r>
      <w:r w:rsidR="00A257E5" w:rsidRPr="007B486E">
        <w:t>opies of bills, resolutions, journals and histories in the Public Bill Room on the first floor of the Legislative Building in Room 1201 or by calling the Public Bill Room at 775-684-1387.</w:t>
      </w:r>
    </w:p>
    <w:p w14:paraId="222D9B48" w14:textId="77777777" w:rsidR="00A257E5" w:rsidRPr="007B486E" w:rsidRDefault="00A257E5" w:rsidP="00A257E5">
      <w:r w:rsidRPr="007B486E">
        <w:t> </w:t>
      </w:r>
    </w:p>
    <w:p w14:paraId="04D4D7D9" w14:textId="63E32007" w:rsidR="00A257E5" w:rsidRPr="000E5659" w:rsidRDefault="00A257E5" w:rsidP="000E5659">
      <w:r w:rsidRPr="007B486E">
        <w:t xml:space="preserve">The Senate also </w:t>
      </w:r>
      <w:r w:rsidRPr="007B486E">
        <w:t>runs</w:t>
      </w:r>
      <w:r w:rsidRPr="007B486E">
        <w:t xml:space="preserve"> a Constituent Computer Center on the second-floor lobby of the Legislative Building. Here you can browse the legislative website, access your personalized bill tracking, view meeting agendas and minutes through NELIS and other legislative information at no cost to you as a constituent. A convenience designed to make the Legislative process more accessible.</w:t>
      </w:r>
    </w:p>
    <w:p w14:paraId="73348006" w14:textId="7B9B0327" w:rsidR="008E7913" w:rsidRPr="000E5659" w:rsidRDefault="008E7913" w:rsidP="00E60450">
      <w:pPr>
        <w:pStyle w:val="Heading1"/>
        <w:jc w:val="center"/>
        <w:rPr>
          <w:rFonts w:asciiTheme="minorHAnsi" w:hAnsiTheme="minorHAnsi" w:cstheme="minorHAnsi"/>
          <w:b/>
          <w:bCs/>
          <w:color w:val="auto"/>
          <w:sz w:val="28"/>
          <w:u w:val="single"/>
        </w:rPr>
      </w:pPr>
      <w:r w:rsidRPr="000E5659">
        <w:rPr>
          <w:rFonts w:asciiTheme="minorHAnsi" w:hAnsiTheme="minorHAnsi" w:cstheme="minorHAnsi"/>
          <w:b/>
          <w:bCs/>
          <w:color w:val="auto"/>
          <w:u w:val="single"/>
        </w:rPr>
        <w:t>Before the Hearing</w:t>
      </w:r>
    </w:p>
    <w:p w14:paraId="4020676E" w14:textId="2D659396" w:rsidR="008E7913" w:rsidRPr="0010532D" w:rsidRDefault="00DE2435" w:rsidP="00A257E5">
      <w:pPr>
        <w:pStyle w:val="ListParagraph"/>
        <w:widowControl w:val="0"/>
        <w:numPr>
          <w:ilvl w:val="0"/>
          <w:numId w:val="1"/>
        </w:numPr>
        <w:rPr>
          <w:szCs w:val="28"/>
          <w14:ligatures w14:val="none"/>
        </w:rPr>
      </w:pPr>
      <w:r>
        <w:rPr>
          <w:szCs w:val="28"/>
          <w14:ligatures w14:val="none"/>
        </w:rPr>
        <w:t>F</w:t>
      </w:r>
      <w:r w:rsidR="008E7913" w:rsidRPr="0010532D">
        <w:rPr>
          <w:szCs w:val="28"/>
          <w14:ligatures w14:val="none"/>
        </w:rPr>
        <w:t>ind out when and where your bill(s) will be heard</w:t>
      </w:r>
      <w:r>
        <w:rPr>
          <w:szCs w:val="28"/>
          <w14:ligatures w14:val="none"/>
        </w:rPr>
        <w:t xml:space="preserve"> </w:t>
      </w:r>
      <w:r w:rsidR="008E7913" w:rsidRPr="0010532D">
        <w:rPr>
          <w:szCs w:val="28"/>
          <w14:ligatures w14:val="none"/>
        </w:rPr>
        <w:t xml:space="preserve">on </w:t>
      </w:r>
      <w:hyperlink r:id="rId10" w:history="1">
        <w:r w:rsidR="00E60450" w:rsidRPr="0010532D">
          <w:rPr>
            <w:rStyle w:val="Hyperlink"/>
            <w:szCs w:val="28"/>
            <w14:ligatures w14:val="none"/>
          </w:rPr>
          <w:t>NELIS</w:t>
        </w:r>
      </w:hyperlink>
      <w:r w:rsidR="008E7913" w:rsidRPr="0010532D">
        <w:rPr>
          <w:szCs w:val="28"/>
          <w14:ligatures w14:val="none"/>
        </w:rPr>
        <w:t>.</w:t>
      </w:r>
      <w:r w:rsidR="00A257E5">
        <w:rPr>
          <w:szCs w:val="28"/>
          <w14:ligatures w14:val="none"/>
        </w:rPr>
        <w:t xml:space="preserve"> </w:t>
      </w:r>
    </w:p>
    <w:p w14:paraId="362CCD8A" w14:textId="22406E34" w:rsidR="008E7913" w:rsidRPr="000E5659" w:rsidRDefault="008E7913" w:rsidP="00A257E5">
      <w:pPr>
        <w:widowControl w:val="0"/>
        <w:contextualSpacing/>
        <w:rPr>
          <w:sz w:val="16"/>
          <w:szCs w:val="16"/>
          <w14:ligatures w14:val="none"/>
        </w:rPr>
      </w:pPr>
    </w:p>
    <w:p w14:paraId="3DEEE2F2" w14:textId="7B609734" w:rsidR="00424AE9" w:rsidRDefault="00DE2435" w:rsidP="00A257E5">
      <w:pPr>
        <w:pStyle w:val="ListParagraph"/>
        <w:widowControl w:val="0"/>
        <w:numPr>
          <w:ilvl w:val="0"/>
          <w:numId w:val="1"/>
        </w:numPr>
        <w:rPr>
          <w:szCs w:val="28"/>
          <w14:ligatures w14:val="none"/>
        </w:rPr>
      </w:pPr>
      <w:r>
        <w:rPr>
          <w:szCs w:val="28"/>
          <w14:ligatures w14:val="none"/>
        </w:rPr>
        <w:t xml:space="preserve">Dress nice! </w:t>
      </w:r>
      <w:r w:rsidR="00424AE9">
        <w:rPr>
          <w:szCs w:val="28"/>
          <w14:ligatures w14:val="none"/>
        </w:rPr>
        <w:t xml:space="preserve"> </w:t>
      </w:r>
    </w:p>
    <w:p w14:paraId="10854432" w14:textId="77777777" w:rsidR="00424AE9" w:rsidRPr="000E5659" w:rsidRDefault="00424AE9" w:rsidP="00A257E5">
      <w:pPr>
        <w:pStyle w:val="ListParagraph"/>
        <w:rPr>
          <w:sz w:val="16"/>
          <w:szCs w:val="16"/>
          <w14:ligatures w14:val="none"/>
        </w:rPr>
      </w:pPr>
    </w:p>
    <w:p w14:paraId="7E04983D" w14:textId="5E7948CC" w:rsidR="007E4EF4" w:rsidRPr="0010532D" w:rsidRDefault="008E7913" w:rsidP="00A257E5">
      <w:pPr>
        <w:pStyle w:val="ListParagraph"/>
        <w:widowControl w:val="0"/>
        <w:numPr>
          <w:ilvl w:val="0"/>
          <w:numId w:val="1"/>
        </w:numPr>
        <w:rPr>
          <w:szCs w:val="28"/>
          <w14:ligatures w14:val="none"/>
        </w:rPr>
      </w:pPr>
      <w:r w:rsidRPr="0010532D">
        <w:rPr>
          <w:szCs w:val="28"/>
          <w14:ligatures w14:val="none"/>
        </w:rPr>
        <w:t xml:space="preserve">Plan </w:t>
      </w:r>
      <w:r w:rsidR="0010532D">
        <w:rPr>
          <w:szCs w:val="28"/>
          <w14:ligatures w14:val="none"/>
        </w:rPr>
        <w:t>what you will say</w:t>
      </w:r>
      <w:r w:rsidRPr="0010532D">
        <w:rPr>
          <w:szCs w:val="28"/>
          <w14:ligatures w14:val="none"/>
        </w:rPr>
        <w:t xml:space="preserve"> </w:t>
      </w:r>
      <w:r w:rsidR="00DE2435">
        <w:rPr>
          <w:szCs w:val="28"/>
          <w14:ligatures w14:val="none"/>
        </w:rPr>
        <w:t>ahead of time</w:t>
      </w:r>
      <w:r w:rsidRPr="0010532D">
        <w:rPr>
          <w:szCs w:val="28"/>
          <w14:ligatures w14:val="none"/>
        </w:rPr>
        <w:t xml:space="preserve">. </w:t>
      </w:r>
      <w:r w:rsidR="00DE2435">
        <w:rPr>
          <w:szCs w:val="28"/>
          <w14:ligatures w14:val="none"/>
        </w:rPr>
        <w:t xml:space="preserve">Be prepared and write down what you will say. This is called </w:t>
      </w:r>
      <w:r w:rsidR="00FB4998">
        <w:rPr>
          <w:szCs w:val="28"/>
          <w14:ligatures w14:val="none"/>
        </w:rPr>
        <w:t xml:space="preserve">your </w:t>
      </w:r>
      <w:r w:rsidR="00DE2435">
        <w:rPr>
          <w:szCs w:val="28"/>
          <w14:ligatures w14:val="none"/>
        </w:rPr>
        <w:t>testimony</w:t>
      </w:r>
      <w:r w:rsidR="00FB4998">
        <w:rPr>
          <w:szCs w:val="28"/>
          <w14:ligatures w14:val="none"/>
        </w:rPr>
        <w:t>, or why you like or don’t like the bill</w:t>
      </w:r>
      <w:r w:rsidR="00DE2435">
        <w:rPr>
          <w:szCs w:val="28"/>
          <w14:ligatures w14:val="none"/>
        </w:rPr>
        <w:t xml:space="preserve">. </w:t>
      </w:r>
      <w:r w:rsidR="00424AE9">
        <w:rPr>
          <w:szCs w:val="28"/>
          <w14:ligatures w14:val="none"/>
        </w:rPr>
        <w:t xml:space="preserve">It helps to practice what you will say and how you will act in front of someone first. </w:t>
      </w:r>
    </w:p>
    <w:p w14:paraId="4C51BFEC" w14:textId="77777777" w:rsidR="00E60450" w:rsidRPr="000E5659" w:rsidRDefault="00E60450" w:rsidP="00A257E5">
      <w:pPr>
        <w:widowControl w:val="0"/>
        <w:contextualSpacing/>
        <w:rPr>
          <w:sz w:val="16"/>
          <w:szCs w:val="16"/>
          <w14:ligatures w14:val="none"/>
        </w:rPr>
      </w:pPr>
    </w:p>
    <w:p w14:paraId="11516A27" w14:textId="699E33AE" w:rsidR="008E7913" w:rsidRPr="0010532D" w:rsidRDefault="008E7913" w:rsidP="00A257E5">
      <w:pPr>
        <w:pStyle w:val="ListParagraph"/>
        <w:widowControl w:val="0"/>
        <w:numPr>
          <w:ilvl w:val="0"/>
          <w:numId w:val="1"/>
        </w:numPr>
        <w:rPr>
          <w:szCs w:val="28"/>
          <w14:ligatures w14:val="none"/>
        </w:rPr>
      </w:pPr>
      <w:r w:rsidRPr="0010532D">
        <w:rPr>
          <w:szCs w:val="28"/>
          <w14:ligatures w14:val="none"/>
        </w:rPr>
        <w:t xml:space="preserve">If you have written or printed materials </w:t>
      </w:r>
      <w:r w:rsidR="00FB4998">
        <w:rPr>
          <w:szCs w:val="28"/>
          <w14:ligatures w14:val="none"/>
        </w:rPr>
        <w:t>you want to share</w:t>
      </w:r>
      <w:r w:rsidRPr="0010532D">
        <w:rPr>
          <w:szCs w:val="28"/>
          <w14:ligatures w14:val="none"/>
        </w:rPr>
        <w:t>, bring enough copies for the members and for the committee secretary</w:t>
      </w:r>
      <w:r w:rsidR="00FB4998">
        <w:rPr>
          <w:szCs w:val="28"/>
          <w14:ligatures w14:val="none"/>
        </w:rPr>
        <w:t>.</w:t>
      </w:r>
    </w:p>
    <w:p w14:paraId="7B6215BC" w14:textId="77777777" w:rsidR="008E7913" w:rsidRPr="007B486E" w:rsidRDefault="008E7913" w:rsidP="00A257E5">
      <w:pPr>
        <w:widowControl w:val="0"/>
        <w:contextualSpacing/>
        <w:rPr>
          <w:szCs w:val="28"/>
          <w14:ligatures w14:val="none"/>
        </w:rPr>
      </w:pPr>
      <w:r w:rsidRPr="007B486E">
        <w:rPr>
          <w:szCs w:val="28"/>
          <w14:ligatures w14:val="none"/>
        </w:rPr>
        <w:t> </w:t>
      </w:r>
    </w:p>
    <w:p w14:paraId="06B3C0C5" w14:textId="0014B911" w:rsidR="008E7913" w:rsidRPr="0010532D" w:rsidRDefault="00FB4998" w:rsidP="00A257E5">
      <w:pPr>
        <w:pStyle w:val="ListParagraph"/>
        <w:widowControl w:val="0"/>
        <w:numPr>
          <w:ilvl w:val="0"/>
          <w:numId w:val="1"/>
        </w:numPr>
        <w:rPr>
          <w:szCs w:val="28"/>
          <w14:ligatures w14:val="none"/>
        </w:rPr>
      </w:pPr>
      <w:r>
        <w:rPr>
          <w:szCs w:val="28"/>
          <w14:ligatures w14:val="none"/>
        </w:rPr>
        <w:lastRenderedPageBreak/>
        <w:t xml:space="preserve">Let the </w:t>
      </w:r>
      <w:r w:rsidR="008E7913" w:rsidRPr="0010532D">
        <w:rPr>
          <w:szCs w:val="28"/>
          <w14:ligatures w14:val="none"/>
        </w:rPr>
        <w:t xml:space="preserve">Nevada Governor’s Council on Developmental Disabilities </w:t>
      </w:r>
      <w:r>
        <w:rPr>
          <w:szCs w:val="28"/>
          <w14:ligatures w14:val="none"/>
        </w:rPr>
        <w:t>know you will be testifying. W</w:t>
      </w:r>
      <w:r w:rsidR="008E7913" w:rsidRPr="0010532D">
        <w:rPr>
          <w:szCs w:val="28"/>
          <w14:ligatures w14:val="none"/>
        </w:rPr>
        <w:t xml:space="preserve">e may be able to attend </w:t>
      </w:r>
      <w:r>
        <w:rPr>
          <w:szCs w:val="28"/>
          <w14:ligatures w14:val="none"/>
        </w:rPr>
        <w:t xml:space="preserve">and/or give you information for your testimony. </w:t>
      </w:r>
    </w:p>
    <w:p w14:paraId="38F6FD8A" w14:textId="485D63F0" w:rsidR="008E7913" w:rsidRPr="000E5659" w:rsidRDefault="008E7913" w:rsidP="00E60450">
      <w:pPr>
        <w:pStyle w:val="Heading1"/>
        <w:jc w:val="center"/>
        <w:rPr>
          <w:rFonts w:asciiTheme="minorHAnsi" w:hAnsiTheme="minorHAnsi" w:cstheme="minorHAnsi"/>
          <w:b/>
          <w:bCs/>
          <w:color w:val="auto"/>
          <w:u w:val="single"/>
        </w:rPr>
      </w:pPr>
      <w:r w:rsidRPr="000E5659">
        <w:rPr>
          <w:rFonts w:asciiTheme="minorHAnsi" w:hAnsiTheme="minorHAnsi" w:cstheme="minorHAnsi"/>
          <w:b/>
          <w:bCs/>
          <w:color w:val="auto"/>
          <w:u w:val="single"/>
        </w:rPr>
        <w:t>At the Meeting</w:t>
      </w:r>
    </w:p>
    <w:p w14:paraId="766964E8" w14:textId="41CFC913" w:rsidR="008E7913" w:rsidRPr="0010532D" w:rsidRDefault="008E7913" w:rsidP="0010532D">
      <w:pPr>
        <w:pStyle w:val="ListParagraph"/>
        <w:widowControl w:val="0"/>
        <w:numPr>
          <w:ilvl w:val="0"/>
          <w:numId w:val="2"/>
        </w:numPr>
        <w:spacing w:after="80" w:line="20" w:lineRule="atLeast"/>
        <w:rPr>
          <w:szCs w:val="28"/>
          <w14:ligatures w14:val="none"/>
        </w:rPr>
      </w:pPr>
      <w:r w:rsidRPr="0010532D">
        <w:rPr>
          <w:szCs w:val="28"/>
          <w14:ligatures w14:val="none"/>
        </w:rPr>
        <w:t>Be on time!</w:t>
      </w:r>
    </w:p>
    <w:p w14:paraId="445106F3" w14:textId="0E75A779" w:rsidR="008E7913" w:rsidRPr="000E5659" w:rsidRDefault="008E7913" w:rsidP="00E60450">
      <w:pPr>
        <w:widowControl w:val="0"/>
        <w:spacing w:line="15" w:lineRule="atLeast"/>
        <w:rPr>
          <w:sz w:val="16"/>
          <w:szCs w:val="16"/>
          <w14:ligatures w14:val="none"/>
        </w:rPr>
      </w:pPr>
    </w:p>
    <w:p w14:paraId="73847D0E" w14:textId="5D90B81B" w:rsidR="008E7913" w:rsidRPr="0010532D" w:rsidRDefault="00FB4998" w:rsidP="0010532D">
      <w:pPr>
        <w:pStyle w:val="ListParagraph"/>
        <w:widowControl w:val="0"/>
        <w:numPr>
          <w:ilvl w:val="0"/>
          <w:numId w:val="2"/>
        </w:numPr>
        <w:spacing w:after="80" w:line="20" w:lineRule="atLeast"/>
        <w:rPr>
          <w:szCs w:val="28"/>
          <w14:ligatures w14:val="none"/>
        </w:rPr>
      </w:pPr>
      <w:r w:rsidRPr="0010532D">
        <w:rPr>
          <w:szCs w:val="28"/>
          <w14:ligatures w14:val="none"/>
        </w:rPr>
        <w:t xml:space="preserve">Sign-in sheets are available </w:t>
      </w:r>
      <w:r>
        <w:rPr>
          <w:szCs w:val="28"/>
          <w14:ligatures w14:val="none"/>
        </w:rPr>
        <w:t xml:space="preserve">as you go into each room. Print your name clearly and put a check mark if you will be testifying. </w:t>
      </w:r>
    </w:p>
    <w:p w14:paraId="3CBE67B0" w14:textId="77777777" w:rsidR="00444195" w:rsidRPr="000E5659" w:rsidRDefault="00444195" w:rsidP="00E60450">
      <w:pPr>
        <w:widowControl w:val="0"/>
        <w:spacing w:line="15" w:lineRule="atLeast"/>
        <w:rPr>
          <w:sz w:val="16"/>
          <w:szCs w:val="16"/>
          <w14:ligatures w14:val="none"/>
        </w:rPr>
      </w:pPr>
    </w:p>
    <w:p w14:paraId="692AA3CA" w14:textId="212D1D0D" w:rsidR="00444195" w:rsidRPr="0010532D" w:rsidRDefault="00444195" w:rsidP="0010532D">
      <w:pPr>
        <w:pStyle w:val="ListParagraph"/>
        <w:widowControl w:val="0"/>
        <w:numPr>
          <w:ilvl w:val="0"/>
          <w:numId w:val="2"/>
        </w:numPr>
        <w:spacing w:after="80" w:line="20" w:lineRule="atLeast"/>
        <w:rPr>
          <w:szCs w:val="28"/>
          <w14:ligatures w14:val="none"/>
        </w:rPr>
      </w:pPr>
      <w:r w:rsidRPr="0010532D">
        <w:rPr>
          <w:szCs w:val="28"/>
          <w14:ligatures w14:val="none"/>
        </w:rPr>
        <w:t>Do</w:t>
      </w:r>
      <w:r w:rsidR="0010532D">
        <w:rPr>
          <w:szCs w:val="28"/>
          <w14:ligatures w14:val="none"/>
        </w:rPr>
        <w:t>n’t</w:t>
      </w:r>
      <w:r w:rsidRPr="0010532D">
        <w:rPr>
          <w:szCs w:val="28"/>
          <w14:ligatures w14:val="none"/>
        </w:rPr>
        <w:t xml:space="preserve"> be nervous! The Senators/Assemblymen are </w:t>
      </w:r>
      <w:r w:rsidR="00FB4998" w:rsidRPr="0010532D">
        <w:rPr>
          <w:szCs w:val="28"/>
          <w14:ligatures w14:val="none"/>
        </w:rPr>
        <w:t>chosen</w:t>
      </w:r>
      <w:r w:rsidRPr="0010532D">
        <w:rPr>
          <w:szCs w:val="28"/>
          <w14:ligatures w14:val="none"/>
        </w:rPr>
        <w:t xml:space="preserve"> to represent you</w:t>
      </w:r>
      <w:r w:rsidR="00FB4998">
        <w:rPr>
          <w:szCs w:val="28"/>
          <w14:ligatures w14:val="none"/>
        </w:rPr>
        <w:t>.</w:t>
      </w:r>
      <w:r w:rsidRPr="0010532D">
        <w:rPr>
          <w:szCs w:val="28"/>
          <w14:ligatures w14:val="none"/>
        </w:rPr>
        <w:t xml:space="preserve"> </w:t>
      </w:r>
      <w:r w:rsidR="00FB4998">
        <w:rPr>
          <w:szCs w:val="28"/>
          <w14:ligatures w14:val="none"/>
        </w:rPr>
        <w:t>They</w:t>
      </w:r>
      <w:r w:rsidRPr="0010532D">
        <w:rPr>
          <w:szCs w:val="28"/>
          <w14:ligatures w14:val="none"/>
        </w:rPr>
        <w:t xml:space="preserve"> want to hear what you have to say!</w:t>
      </w:r>
    </w:p>
    <w:p w14:paraId="3E70689F" w14:textId="77777777" w:rsidR="009357F9" w:rsidRPr="000E5659" w:rsidRDefault="009357F9" w:rsidP="00E60450">
      <w:pPr>
        <w:widowControl w:val="0"/>
        <w:spacing w:after="80" w:line="20" w:lineRule="atLeast"/>
        <w:rPr>
          <w:sz w:val="16"/>
          <w:szCs w:val="16"/>
          <w14:ligatures w14:val="none"/>
        </w:rPr>
      </w:pPr>
    </w:p>
    <w:p w14:paraId="01E6E0E0" w14:textId="55986A54" w:rsidR="009357F9" w:rsidRDefault="00FB4998" w:rsidP="00B37D09">
      <w:pPr>
        <w:pStyle w:val="ListParagraph"/>
        <w:widowControl w:val="0"/>
        <w:numPr>
          <w:ilvl w:val="0"/>
          <w:numId w:val="2"/>
        </w:numPr>
        <w:spacing w:after="80" w:line="20" w:lineRule="atLeast"/>
        <w:rPr>
          <w:szCs w:val="28"/>
          <w14:ligatures w14:val="none"/>
        </w:rPr>
      </w:pPr>
      <w:r w:rsidRPr="00FB4998">
        <w:rPr>
          <w:szCs w:val="28"/>
          <w14:ligatures w14:val="none"/>
        </w:rPr>
        <w:t xml:space="preserve">Usually lots of bills are heard at one meeting. </w:t>
      </w:r>
      <w:r w:rsidR="00444195" w:rsidRPr="00FB4998">
        <w:rPr>
          <w:szCs w:val="28"/>
          <w14:ligatures w14:val="none"/>
        </w:rPr>
        <w:t>Wait your turn</w:t>
      </w:r>
      <w:r w:rsidR="00BF1EAC" w:rsidRPr="00FB4998">
        <w:rPr>
          <w:szCs w:val="28"/>
          <w14:ligatures w14:val="none"/>
        </w:rPr>
        <w:t xml:space="preserve">. </w:t>
      </w:r>
      <w:r w:rsidR="00444195" w:rsidRPr="00FB4998">
        <w:rPr>
          <w:szCs w:val="28"/>
          <w14:ligatures w14:val="none"/>
        </w:rPr>
        <w:t xml:space="preserve">The Chair will announce the beginning of the hearing </w:t>
      </w:r>
      <w:r w:rsidR="00BF1EAC" w:rsidRPr="00FB4998">
        <w:rPr>
          <w:szCs w:val="28"/>
          <w14:ligatures w14:val="none"/>
        </w:rPr>
        <w:t>for th</w:t>
      </w:r>
      <w:r w:rsidRPr="00FB4998">
        <w:rPr>
          <w:szCs w:val="28"/>
          <w14:ligatures w14:val="none"/>
        </w:rPr>
        <w:t>e</w:t>
      </w:r>
      <w:r w:rsidR="00BF1EAC" w:rsidRPr="00FB4998">
        <w:rPr>
          <w:szCs w:val="28"/>
          <w14:ligatures w14:val="none"/>
        </w:rPr>
        <w:t xml:space="preserve"> bill</w:t>
      </w:r>
      <w:r w:rsidRPr="00FB4998">
        <w:rPr>
          <w:szCs w:val="28"/>
          <w14:ligatures w14:val="none"/>
        </w:rPr>
        <w:t xml:space="preserve"> you are there to testify on.  </w:t>
      </w:r>
    </w:p>
    <w:p w14:paraId="533403E3" w14:textId="77777777" w:rsidR="00FB4998" w:rsidRPr="000E5659" w:rsidRDefault="00FB4998" w:rsidP="00FB4998">
      <w:pPr>
        <w:widowControl w:val="0"/>
        <w:spacing w:after="80" w:line="20" w:lineRule="atLeast"/>
        <w:rPr>
          <w:sz w:val="16"/>
          <w:szCs w:val="16"/>
          <w14:ligatures w14:val="none"/>
        </w:rPr>
      </w:pPr>
    </w:p>
    <w:p w14:paraId="5072F782" w14:textId="2BC95B18" w:rsidR="00444195" w:rsidRDefault="00444195" w:rsidP="0010532D">
      <w:pPr>
        <w:pStyle w:val="ListParagraph"/>
        <w:widowControl w:val="0"/>
        <w:numPr>
          <w:ilvl w:val="0"/>
          <w:numId w:val="2"/>
        </w:numPr>
        <w:spacing w:after="80" w:line="20" w:lineRule="atLeast"/>
        <w:rPr>
          <w:szCs w:val="28"/>
          <w14:ligatures w14:val="none"/>
        </w:rPr>
      </w:pPr>
      <w:r w:rsidRPr="0010532D">
        <w:rPr>
          <w:szCs w:val="28"/>
          <w14:ligatures w14:val="none"/>
        </w:rPr>
        <w:t xml:space="preserve">The bill’s sponsor is </w:t>
      </w:r>
      <w:r w:rsidR="00FB4998" w:rsidRPr="0010532D">
        <w:rPr>
          <w:szCs w:val="28"/>
          <w14:ligatures w14:val="none"/>
        </w:rPr>
        <w:t>the</w:t>
      </w:r>
      <w:r w:rsidRPr="0010532D">
        <w:rPr>
          <w:szCs w:val="28"/>
          <w14:ligatures w14:val="none"/>
        </w:rPr>
        <w:t xml:space="preserve"> first to speak. After his testimony, the Chair may ask </w:t>
      </w:r>
      <w:r w:rsidR="00BF1EAC">
        <w:rPr>
          <w:szCs w:val="28"/>
          <w14:ligatures w14:val="none"/>
        </w:rPr>
        <w:t>to hear from people who support and oppose the bill</w:t>
      </w:r>
      <w:r w:rsidRPr="0010532D">
        <w:rPr>
          <w:szCs w:val="28"/>
          <w14:ligatures w14:val="none"/>
        </w:rPr>
        <w:t>, usually in the order in which they appear on the sign-in sheet.</w:t>
      </w:r>
    </w:p>
    <w:p w14:paraId="0D75FB25" w14:textId="77777777" w:rsidR="006445C6" w:rsidRPr="000E5659" w:rsidRDefault="006445C6" w:rsidP="006445C6">
      <w:pPr>
        <w:pStyle w:val="ListParagraph"/>
        <w:rPr>
          <w:sz w:val="16"/>
          <w:szCs w:val="16"/>
          <w14:ligatures w14:val="none"/>
        </w:rPr>
      </w:pPr>
    </w:p>
    <w:p w14:paraId="0AAAF068" w14:textId="32CA87AF" w:rsidR="006445C6" w:rsidRDefault="006445C6" w:rsidP="006445C6">
      <w:pPr>
        <w:pStyle w:val="ListParagraph"/>
        <w:numPr>
          <w:ilvl w:val="0"/>
          <w:numId w:val="2"/>
        </w:numPr>
      </w:pPr>
      <w:r w:rsidRPr="006445C6">
        <w:rPr>
          <w:bCs/>
        </w:rPr>
        <w:t>Testimony is typically taken in this order:</w:t>
      </w:r>
      <w:r>
        <w:t xml:space="preserve">  </w:t>
      </w:r>
    </w:p>
    <w:p w14:paraId="5AD579EE" w14:textId="6F5A8EAA" w:rsidR="006445C6" w:rsidRDefault="006445C6" w:rsidP="00030FDF">
      <w:pPr>
        <w:pStyle w:val="ListParagraph"/>
      </w:pPr>
      <w:r>
        <w:t>Supporters</w:t>
      </w:r>
      <w:r w:rsidR="00030FDF">
        <w:t xml:space="preserve"> (for)</w:t>
      </w:r>
    </w:p>
    <w:p w14:paraId="4AB3897C" w14:textId="031FCC60" w:rsidR="006445C6" w:rsidRDefault="006445C6" w:rsidP="00030FDF">
      <w:pPr>
        <w:pStyle w:val="ListParagraph"/>
      </w:pPr>
      <w:r>
        <w:t>Opposition</w:t>
      </w:r>
      <w:r w:rsidR="00030FDF">
        <w:t xml:space="preserve"> (against)</w:t>
      </w:r>
    </w:p>
    <w:p w14:paraId="64AE34B5" w14:textId="63F63B9C" w:rsidR="006445C6" w:rsidRDefault="006445C6" w:rsidP="00030FDF">
      <w:pPr>
        <w:pStyle w:val="ListParagraph"/>
      </w:pPr>
      <w:r>
        <w:t>Neutral</w:t>
      </w:r>
      <w:r w:rsidR="00030FDF">
        <w:t xml:space="preserve"> (doesn’t matter either way)</w:t>
      </w:r>
    </w:p>
    <w:p w14:paraId="69062F42" w14:textId="77777777" w:rsidR="00030FDF" w:rsidRPr="000E5659" w:rsidRDefault="00030FDF" w:rsidP="00030FDF">
      <w:pPr>
        <w:rPr>
          <w:sz w:val="16"/>
          <w:szCs w:val="16"/>
          <w14:ligatures w14:val="none"/>
        </w:rPr>
      </w:pPr>
    </w:p>
    <w:p w14:paraId="777BFBB6" w14:textId="13F13198" w:rsidR="00FB4998" w:rsidRPr="00FB4998" w:rsidRDefault="00FB4998" w:rsidP="0010532D">
      <w:pPr>
        <w:pStyle w:val="ListParagraph"/>
        <w:widowControl w:val="0"/>
        <w:numPr>
          <w:ilvl w:val="0"/>
          <w:numId w:val="2"/>
        </w:numPr>
        <w:spacing w:after="80" w:line="20" w:lineRule="atLeast"/>
        <w:rPr>
          <w:szCs w:val="28"/>
          <w14:ligatures w14:val="none"/>
        </w:rPr>
      </w:pPr>
      <w:r>
        <w:t>Do not speak</w:t>
      </w:r>
      <w:r>
        <w:t xml:space="preserve"> </w:t>
      </w:r>
      <w:r>
        <w:t>if you are not in that group.</w:t>
      </w:r>
    </w:p>
    <w:p w14:paraId="4E82BBFC" w14:textId="77777777" w:rsidR="00FB4998" w:rsidRPr="000E5659" w:rsidRDefault="00FB4998" w:rsidP="00FB4998">
      <w:pPr>
        <w:pStyle w:val="ListParagraph"/>
        <w:widowControl w:val="0"/>
        <w:spacing w:after="80" w:line="20" w:lineRule="atLeast"/>
        <w:rPr>
          <w:sz w:val="16"/>
          <w:szCs w:val="16"/>
          <w14:ligatures w14:val="none"/>
        </w:rPr>
      </w:pPr>
    </w:p>
    <w:p w14:paraId="154A9684" w14:textId="33EBEFDF" w:rsidR="00444195" w:rsidRPr="00FB4998" w:rsidRDefault="00FB4998" w:rsidP="00FB4998">
      <w:pPr>
        <w:pStyle w:val="ListParagraph"/>
        <w:widowControl w:val="0"/>
        <w:numPr>
          <w:ilvl w:val="0"/>
          <w:numId w:val="2"/>
        </w:numPr>
        <w:spacing w:after="80" w:line="20" w:lineRule="atLeast"/>
        <w:rPr>
          <w:szCs w:val="28"/>
          <w14:ligatures w14:val="none"/>
        </w:rPr>
      </w:pPr>
      <w:r>
        <w:rPr>
          <w:szCs w:val="28"/>
          <w14:ligatures w14:val="none"/>
        </w:rPr>
        <w:t xml:space="preserve">When it’s your turn, </w:t>
      </w:r>
      <w:r w:rsidR="00603917">
        <w:rPr>
          <w:szCs w:val="28"/>
          <w14:ligatures w14:val="none"/>
        </w:rPr>
        <w:t>a</w:t>
      </w:r>
      <w:r w:rsidR="00444195" w:rsidRPr="00FB4998">
        <w:rPr>
          <w:szCs w:val="28"/>
          <w14:ligatures w14:val="none"/>
        </w:rPr>
        <w:t>ddress the Chair</w:t>
      </w:r>
      <w:r w:rsidR="00C473C9" w:rsidRPr="00FB4998">
        <w:rPr>
          <w:szCs w:val="28"/>
          <w14:ligatures w14:val="none"/>
        </w:rPr>
        <w:t xml:space="preserve"> first</w:t>
      </w:r>
      <w:r w:rsidR="00030FDF" w:rsidRPr="00FB4998">
        <w:rPr>
          <w:szCs w:val="28"/>
          <w14:ligatures w14:val="none"/>
        </w:rPr>
        <w:t>,</w:t>
      </w:r>
      <w:r w:rsidR="00BF1EAC" w:rsidRPr="00FB4998">
        <w:rPr>
          <w:szCs w:val="28"/>
          <w14:ligatures w14:val="none"/>
        </w:rPr>
        <w:t xml:space="preserve"> then the committee. </w:t>
      </w:r>
      <w:r w:rsidR="00444195" w:rsidRPr="00FB4998">
        <w:rPr>
          <w:szCs w:val="28"/>
          <w14:ligatures w14:val="none"/>
        </w:rPr>
        <w:t xml:space="preserve">Give your name, the name of the organization or group you </w:t>
      </w:r>
      <w:r w:rsidR="003330EF" w:rsidRPr="00FB4998">
        <w:rPr>
          <w:szCs w:val="28"/>
          <w14:ligatures w14:val="none"/>
        </w:rPr>
        <w:t>stand for</w:t>
      </w:r>
      <w:r w:rsidR="00444195" w:rsidRPr="00FB4998">
        <w:rPr>
          <w:szCs w:val="28"/>
          <w14:ligatures w14:val="none"/>
        </w:rPr>
        <w:t xml:space="preserve"> (if </w:t>
      </w:r>
      <w:r w:rsidR="00BF1EAC" w:rsidRPr="00FB4998">
        <w:rPr>
          <w:szCs w:val="28"/>
          <w14:ligatures w14:val="none"/>
        </w:rPr>
        <w:t>any</w:t>
      </w:r>
      <w:r w:rsidR="00444195" w:rsidRPr="00FB4998">
        <w:rPr>
          <w:szCs w:val="28"/>
          <w14:ligatures w14:val="none"/>
        </w:rPr>
        <w:t xml:space="preserve">) and why you are there. </w:t>
      </w:r>
    </w:p>
    <w:p w14:paraId="697D008B" w14:textId="4CCCDBF7" w:rsidR="00444195" w:rsidRDefault="00C10631" w:rsidP="00E60450">
      <w:pPr>
        <w:widowControl w:val="0"/>
        <w:spacing w:after="80" w:line="20" w:lineRule="atLeast"/>
        <w:ind w:left="1156"/>
        <w:rPr>
          <w:szCs w:val="28"/>
          <w14:ligatures w14:val="none"/>
        </w:rPr>
      </w:pPr>
      <w:r>
        <w:rPr>
          <w:szCs w:val="28"/>
          <w14:ligatures w14:val="none"/>
        </w:rPr>
        <w:t>Say,</w:t>
      </w:r>
      <w:r w:rsidR="00444195" w:rsidRPr="007B486E">
        <w:rPr>
          <w:szCs w:val="28"/>
          <w14:ligatures w14:val="none"/>
        </w:rPr>
        <w:t xml:space="preserve"> “Mr.</w:t>
      </w:r>
      <w:r w:rsidR="00C473C9">
        <w:rPr>
          <w:szCs w:val="28"/>
          <w14:ligatures w14:val="none"/>
        </w:rPr>
        <w:t>/</w:t>
      </w:r>
      <w:r w:rsidR="00444195" w:rsidRPr="007B486E">
        <w:rPr>
          <w:szCs w:val="28"/>
          <w14:ligatures w14:val="none"/>
        </w:rPr>
        <w:t xml:space="preserve">Madam Chair, members of the Committee, my name is </w:t>
      </w:r>
      <w:r>
        <w:rPr>
          <w:szCs w:val="28"/>
          <w14:ligatures w14:val="none"/>
        </w:rPr>
        <w:t>_____</w:t>
      </w:r>
      <w:r w:rsidR="00444195" w:rsidRPr="007B486E">
        <w:rPr>
          <w:szCs w:val="28"/>
          <w14:ligatures w14:val="none"/>
        </w:rPr>
        <w:t xml:space="preserve"> from Reno, NV. I</w:t>
      </w:r>
      <w:r w:rsidR="000E5659">
        <w:rPr>
          <w:szCs w:val="28"/>
          <w14:ligatures w14:val="none"/>
        </w:rPr>
        <w:t xml:space="preserve"> </w:t>
      </w:r>
      <w:proofErr w:type="gramStart"/>
      <w:r w:rsidR="00444195" w:rsidRPr="007B486E">
        <w:rPr>
          <w:szCs w:val="28"/>
          <w14:ligatures w14:val="none"/>
        </w:rPr>
        <w:t>represent</w:t>
      </w:r>
      <w:proofErr w:type="gramEnd"/>
      <w:r w:rsidR="00444195" w:rsidRPr="007B486E">
        <w:rPr>
          <w:szCs w:val="28"/>
          <w14:ligatures w14:val="none"/>
        </w:rPr>
        <w:t xml:space="preserve"> </w:t>
      </w:r>
      <w:r>
        <w:rPr>
          <w:szCs w:val="28"/>
          <w14:ligatures w14:val="none"/>
        </w:rPr>
        <w:t>_____</w:t>
      </w:r>
      <w:r w:rsidR="00444195" w:rsidRPr="007B486E">
        <w:rPr>
          <w:szCs w:val="28"/>
          <w14:ligatures w14:val="none"/>
        </w:rPr>
        <w:t>, and I support/oppose this bill becaus</w:t>
      </w:r>
      <w:r>
        <w:rPr>
          <w:szCs w:val="28"/>
          <w14:ligatures w14:val="none"/>
        </w:rPr>
        <w:t>e_____</w:t>
      </w:r>
      <w:r w:rsidR="00444195" w:rsidRPr="007B486E">
        <w:rPr>
          <w:szCs w:val="28"/>
          <w14:ligatures w14:val="none"/>
        </w:rPr>
        <w:t>.</w:t>
      </w:r>
    </w:p>
    <w:p w14:paraId="7DE70FF5" w14:textId="5DDFB379" w:rsidR="00BF1EAC" w:rsidRPr="000E5659" w:rsidRDefault="00BF1EAC" w:rsidP="006445C6">
      <w:pPr>
        <w:widowControl w:val="0"/>
        <w:spacing w:line="15" w:lineRule="atLeast"/>
        <w:rPr>
          <w:sz w:val="16"/>
          <w:szCs w:val="16"/>
          <w14:ligatures w14:val="none"/>
        </w:rPr>
      </w:pPr>
    </w:p>
    <w:p w14:paraId="283AF2EB" w14:textId="6D8132E7" w:rsidR="006445C6" w:rsidRDefault="00444195" w:rsidP="008A3C87">
      <w:pPr>
        <w:pStyle w:val="ListParagraph"/>
        <w:numPr>
          <w:ilvl w:val="0"/>
          <w:numId w:val="3"/>
        </w:numPr>
      </w:pPr>
      <w:r w:rsidRPr="00C10631">
        <w:rPr>
          <w:szCs w:val="28"/>
          <w14:ligatures w14:val="none"/>
        </w:rPr>
        <w:t xml:space="preserve">Be </w:t>
      </w:r>
      <w:r w:rsidR="006445C6" w:rsidRPr="00C10631">
        <w:rPr>
          <w:szCs w:val="28"/>
          <w14:ligatures w14:val="none"/>
        </w:rPr>
        <w:t>calm, polite</w:t>
      </w:r>
      <w:r w:rsidR="00C10631" w:rsidRPr="00C10631">
        <w:rPr>
          <w:szCs w:val="28"/>
          <w14:ligatures w14:val="none"/>
        </w:rPr>
        <w:t>, specific</w:t>
      </w:r>
      <w:r w:rsidR="006445C6" w:rsidRPr="00C10631">
        <w:rPr>
          <w:szCs w:val="28"/>
          <w14:ligatures w14:val="none"/>
        </w:rPr>
        <w:t xml:space="preserve"> and brief. </w:t>
      </w:r>
      <w:r w:rsidR="00BF1EAC" w:rsidRPr="00C10631">
        <w:rPr>
          <w:szCs w:val="28"/>
          <w14:ligatures w14:val="none"/>
        </w:rPr>
        <w:t>Don’t</w:t>
      </w:r>
      <w:r w:rsidRPr="00C10631">
        <w:rPr>
          <w:szCs w:val="28"/>
          <w14:ligatures w14:val="none"/>
        </w:rPr>
        <w:t xml:space="preserve"> repeat</w:t>
      </w:r>
      <w:r w:rsidR="006445C6" w:rsidRPr="00C10631">
        <w:rPr>
          <w:szCs w:val="28"/>
          <w14:ligatures w14:val="none"/>
        </w:rPr>
        <w:t xml:space="preserve"> </w:t>
      </w:r>
      <w:r w:rsidR="00C10631" w:rsidRPr="00C10631">
        <w:rPr>
          <w:szCs w:val="28"/>
          <w14:ligatures w14:val="none"/>
        </w:rPr>
        <w:t>what’s</w:t>
      </w:r>
      <w:r w:rsidR="006445C6" w:rsidRPr="00C10631">
        <w:rPr>
          <w:szCs w:val="28"/>
          <w14:ligatures w14:val="none"/>
        </w:rPr>
        <w:t xml:space="preserve"> already been said. </w:t>
      </w:r>
    </w:p>
    <w:p w14:paraId="108AC6DA" w14:textId="77777777" w:rsidR="00C10631" w:rsidRPr="000E5659" w:rsidRDefault="00C10631" w:rsidP="00C10631">
      <w:pPr>
        <w:pStyle w:val="ListParagraph"/>
        <w:rPr>
          <w:sz w:val="16"/>
          <w:szCs w:val="16"/>
        </w:rPr>
      </w:pPr>
    </w:p>
    <w:p w14:paraId="49E03833" w14:textId="7A8341DE" w:rsidR="00035BD3" w:rsidRPr="007B73CB" w:rsidRDefault="00C10631" w:rsidP="003A01D6">
      <w:pPr>
        <w:pStyle w:val="ListParagraph"/>
        <w:numPr>
          <w:ilvl w:val="0"/>
          <w:numId w:val="3"/>
        </w:numPr>
      </w:pPr>
      <w:r w:rsidRPr="007B73CB">
        <w:rPr>
          <w:szCs w:val="28"/>
          <w14:ligatures w14:val="none"/>
        </w:rPr>
        <w:t>Sometimes the chair or committee members ask you questions</w:t>
      </w:r>
      <w:r w:rsidR="00C473C9" w:rsidRPr="007B73CB">
        <w:rPr>
          <w:szCs w:val="28"/>
          <w14:ligatures w14:val="none"/>
        </w:rPr>
        <w:t>.</w:t>
      </w:r>
      <w:r w:rsidR="00444195" w:rsidRPr="007B73CB">
        <w:rPr>
          <w:szCs w:val="28"/>
          <w14:ligatures w14:val="none"/>
        </w:rPr>
        <w:t xml:space="preserve"> </w:t>
      </w:r>
      <w:r w:rsidRPr="007B73CB">
        <w:rPr>
          <w:szCs w:val="28"/>
          <w14:ligatures w14:val="none"/>
        </w:rPr>
        <w:t xml:space="preserve">Always address the chair first unless he tells you not to. </w:t>
      </w:r>
      <w:r>
        <w:t>S</w:t>
      </w:r>
      <w:r w:rsidR="00035BD3">
        <w:t xml:space="preserve">tate your name for the record again. </w:t>
      </w:r>
    </w:p>
    <w:p w14:paraId="1882D4D1" w14:textId="77777777" w:rsidR="007B73CB" w:rsidRDefault="007B73CB" w:rsidP="007B73CB"/>
    <w:p w14:paraId="5976E8A8" w14:textId="46C76077" w:rsidR="00030FDF" w:rsidRPr="000E5659" w:rsidRDefault="00C10631" w:rsidP="000E5659">
      <w:pPr>
        <w:ind w:left="1170"/>
      </w:pPr>
      <w:r>
        <w:t>Say</w:t>
      </w:r>
      <w:r w:rsidR="00035BD3">
        <w:t>:</w:t>
      </w:r>
      <w:r w:rsidR="00C473C9">
        <w:t xml:space="preserve"> </w:t>
      </w:r>
      <w:r w:rsidR="00035BD3">
        <w:t>“</w:t>
      </w:r>
      <w:r w:rsidR="00035BD3" w:rsidRPr="00424AE9">
        <w:rPr>
          <w:szCs w:val="28"/>
          <w14:ligatures w14:val="none"/>
        </w:rPr>
        <w:t>Thank you Mr</w:t>
      </w:r>
      <w:r w:rsidR="00035BD3">
        <w:rPr>
          <w:szCs w:val="28"/>
          <w14:ligatures w14:val="none"/>
        </w:rPr>
        <w:t>./</w:t>
      </w:r>
      <w:r w:rsidR="00035BD3" w:rsidRPr="00424AE9">
        <w:rPr>
          <w:szCs w:val="28"/>
          <w14:ligatures w14:val="none"/>
        </w:rPr>
        <w:t>Madam Chair, through you to (name</w:t>
      </w:r>
      <w:r w:rsidR="00035BD3">
        <w:rPr>
          <w:szCs w:val="28"/>
          <w14:ligatures w14:val="none"/>
        </w:rPr>
        <w:t xml:space="preserve"> of person asking question</w:t>
      </w:r>
      <w:r w:rsidR="00035BD3" w:rsidRPr="00424AE9">
        <w:rPr>
          <w:szCs w:val="28"/>
          <w14:ligatures w14:val="none"/>
        </w:rPr>
        <w:t xml:space="preserve">), </w:t>
      </w:r>
      <w:r w:rsidR="00035BD3">
        <w:t>for the record my name i</w:t>
      </w:r>
      <w:r>
        <w:t>s_____” and then answer their question.</w:t>
      </w:r>
    </w:p>
    <w:p w14:paraId="080F29F4" w14:textId="1B48686D" w:rsidR="007B73CB" w:rsidRDefault="007B73CB" w:rsidP="007B73CB">
      <w:pPr>
        <w:pStyle w:val="ListParagraph"/>
        <w:numPr>
          <w:ilvl w:val="0"/>
          <w:numId w:val="3"/>
        </w:numPr>
      </w:pPr>
      <w:r>
        <w:rPr>
          <w:szCs w:val="28"/>
          <w14:ligatures w14:val="none"/>
        </w:rPr>
        <w:lastRenderedPageBreak/>
        <w:t xml:space="preserve">Answer questions </w:t>
      </w:r>
      <w:r w:rsidRPr="00035BD3">
        <w:rPr>
          <w:szCs w:val="28"/>
          <w14:ligatures w14:val="none"/>
        </w:rPr>
        <w:t xml:space="preserve">as best as you can. If you don’t know the answer </w:t>
      </w:r>
      <w:r>
        <w:rPr>
          <w:szCs w:val="28"/>
          <w14:ligatures w14:val="none"/>
        </w:rPr>
        <w:t xml:space="preserve">it’s ok to say that. </w:t>
      </w:r>
      <w:r>
        <w:rPr>
          <w:bCs/>
        </w:rPr>
        <w:t>N</w:t>
      </w:r>
      <w:r w:rsidRPr="00035BD3">
        <w:rPr>
          <w:bCs/>
        </w:rPr>
        <w:t>ever make things up</w:t>
      </w:r>
      <w:r>
        <w:rPr>
          <w:bCs/>
        </w:rPr>
        <w:t xml:space="preserve">. </w:t>
      </w:r>
      <w:r w:rsidRPr="00035BD3">
        <w:rPr>
          <w:bCs/>
        </w:rPr>
        <w:t>Research staff may be able to</w:t>
      </w:r>
      <w:r>
        <w:rPr>
          <w:bCs/>
        </w:rPr>
        <w:t xml:space="preserve"> </w:t>
      </w:r>
      <w:r w:rsidRPr="00035BD3">
        <w:rPr>
          <w:bCs/>
        </w:rPr>
        <w:t>answer tough questions after further review.</w:t>
      </w:r>
    </w:p>
    <w:p w14:paraId="6B463E06" w14:textId="77777777" w:rsidR="007B73CB" w:rsidRPr="000E5659" w:rsidRDefault="007B73CB" w:rsidP="007B73CB">
      <w:pPr>
        <w:pStyle w:val="ListParagraph"/>
        <w:rPr>
          <w:sz w:val="16"/>
          <w:szCs w:val="16"/>
        </w:rPr>
      </w:pPr>
    </w:p>
    <w:p w14:paraId="10473AAC" w14:textId="542D1C59" w:rsidR="00030FDF" w:rsidRPr="0010532D" w:rsidRDefault="00030FDF" w:rsidP="00030FDF">
      <w:pPr>
        <w:pStyle w:val="ListParagraph"/>
        <w:numPr>
          <w:ilvl w:val="0"/>
          <w:numId w:val="3"/>
        </w:numPr>
      </w:pPr>
      <w:r>
        <w:t>At end of public comment or testimony always say, “thank you for the opportunity to speak</w:t>
      </w:r>
      <w:r w:rsidR="000E5659">
        <w:t>”.</w:t>
      </w:r>
    </w:p>
    <w:p w14:paraId="526859E1" w14:textId="35BDD808" w:rsidR="00444195" w:rsidRPr="000E5659" w:rsidRDefault="00444195" w:rsidP="00E60450">
      <w:pPr>
        <w:widowControl w:val="0"/>
        <w:spacing w:after="80" w:line="20" w:lineRule="atLeast"/>
        <w:rPr>
          <w:sz w:val="16"/>
          <w:szCs w:val="16"/>
          <w14:ligatures w14:val="none"/>
        </w:rPr>
      </w:pPr>
    </w:p>
    <w:p w14:paraId="0819FA3F" w14:textId="0E91A485" w:rsidR="00444195" w:rsidRDefault="00001EE4" w:rsidP="00001EE4">
      <w:pPr>
        <w:pStyle w:val="ListParagraph"/>
        <w:widowControl w:val="0"/>
        <w:numPr>
          <w:ilvl w:val="0"/>
          <w:numId w:val="3"/>
        </w:numPr>
        <w:spacing w:after="80" w:line="20" w:lineRule="atLeast"/>
        <w:rPr>
          <w:szCs w:val="28"/>
          <w14:ligatures w14:val="none"/>
        </w:rPr>
      </w:pPr>
      <w:r>
        <w:rPr>
          <w:szCs w:val="28"/>
          <w14:ligatures w14:val="none"/>
        </w:rPr>
        <w:t>If you</w:t>
      </w:r>
      <w:r w:rsidR="00444195" w:rsidRPr="0010532D">
        <w:rPr>
          <w:szCs w:val="28"/>
          <w14:ligatures w14:val="none"/>
        </w:rPr>
        <w:t xml:space="preserve"> cannot attend a committee meeting or </w:t>
      </w:r>
      <w:r>
        <w:rPr>
          <w:szCs w:val="28"/>
          <w14:ligatures w14:val="none"/>
        </w:rPr>
        <w:t>do not want</w:t>
      </w:r>
      <w:r w:rsidR="00444195" w:rsidRPr="0010532D">
        <w:rPr>
          <w:szCs w:val="28"/>
          <w14:ligatures w14:val="none"/>
        </w:rPr>
        <w:t xml:space="preserve"> to </w:t>
      </w:r>
      <w:r w:rsidR="007B73CB">
        <w:rPr>
          <w:szCs w:val="28"/>
          <w14:ligatures w14:val="none"/>
        </w:rPr>
        <w:t xml:space="preserve">speak during a meeting </w:t>
      </w:r>
      <w:r>
        <w:rPr>
          <w:szCs w:val="28"/>
          <w14:ligatures w14:val="none"/>
        </w:rPr>
        <w:t xml:space="preserve">you </w:t>
      </w:r>
      <w:r w:rsidR="007B73CB">
        <w:rPr>
          <w:szCs w:val="28"/>
          <w14:ligatures w14:val="none"/>
        </w:rPr>
        <w:t xml:space="preserve">can </w:t>
      </w:r>
      <w:r w:rsidR="007B73CB" w:rsidRPr="0010532D">
        <w:rPr>
          <w:szCs w:val="28"/>
          <w14:ligatures w14:val="none"/>
        </w:rPr>
        <w:t>send</w:t>
      </w:r>
      <w:r w:rsidR="00444195" w:rsidRPr="0010532D">
        <w:rPr>
          <w:szCs w:val="28"/>
          <w14:ligatures w14:val="none"/>
        </w:rPr>
        <w:t xml:space="preserve"> </w:t>
      </w:r>
      <w:r>
        <w:rPr>
          <w:szCs w:val="28"/>
          <w14:ligatures w14:val="none"/>
        </w:rPr>
        <w:t>your</w:t>
      </w:r>
      <w:r w:rsidR="007B73CB">
        <w:rPr>
          <w:szCs w:val="28"/>
          <w14:ligatures w14:val="none"/>
        </w:rPr>
        <w:t xml:space="preserve"> </w:t>
      </w:r>
      <w:r w:rsidR="00444195" w:rsidRPr="0010532D">
        <w:rPr>
          <w:szCs w:val="28"/>
          <w14:ligatures w14:val="none"/>
        </w:rPr>
        <w:t>testimony to the committee in writing.</w:t>
      </w:r>
    </w:p>
    <w:p w14:paraId="4926D652" w14:textId="77777777" w:rsidR="007B73CB" w:rsidRPr="000E5659" w:rsidRDefault="007B73CB" w:rsidP="007B73CB">
      <w:pPr>
        <w:widowControl w:val="0"/>
        <w:spacing w:after="80" w:line="20" w:lineRule="atLeast"/>
        <w:jc w:val="both"/>
        <w:rPr>
          <w:sz w:val="16"/>
          <w:szCs w:val="16"/>
          <w14:ligatures w14:val="none"/>
        </w:rPr>
      </w:pPr>
    </w:p>
    <w:p w14:paraId="67A1E7E6" w14:textId="48B9EF09" w:rsidR="00444195" w:rsidRPr="0010532D" w:rsidRDefault="007B73CB" w:rsidP="0010532D">
      <w:pPr>
        <w:pStyle w:val="ListParagraph"/>
        <w:widowControl w:val="0"/>
        <w:numPr>
          <w:ilvl w:val="0"/>
          <w:numId w:val="3"/>
        </w:numPr>
        <w:rPr>
          <w:szCs w:val="28"/>
          <w14:ligatures w14:val="none"/>
        </w:rPr>
      </w:pPr>
      <w:r>
        <w:rPr>
          <w:szCs w:val="28"/>
          <w14:ligatures w14:val="none"/>
        </w:rPr>
        <w:t xml:space="preserve">You are not allowed to </w:t>
      </w:r>
      <w:proofErr w:type="gramStart"/>
      <w:r>
        <w:rPr>
          <w:szCs w:val="28"/>
          <w14:ligatures w14:val="none"/>
        </w:rPr>
        <w:t>d</w:t>
      </w:r>
      <w:r w:rsidR="00444195" w:rsidRPr="0010532D">
        <w:rPr>
          <w:szCs w:val="28"/>
          <w14:ligatures w14:val="none"/>
        </w:rPr>
        <w:t>emons</w:t>
      </w:r>
      <w:r>
        <w:rPr>
          <w:szCs w:val="28"/>
          <w14:ligatures w14:val="none"/>
        </w:rPr>
        <w:t>trate</w:t>
      </w:r>
      <w:proofErr w:type="gramEnd"/>
      <w:r w:rsidR="00444195" w:rsidRPr="0010532D">
        <w:rPr>
          <w:szCs w:val="28"/>
          <w14:ligatures w14:val="none"/>
        </w:rPr>
        <w:t>, appla</w:t>
      </w:r>
      <w:r>
        <w:rPr>
          <w:szCs w:val="28"/>
          <w14:ligatures w14:val="none"/>
        </w:rPr>
        <w:t xml:space="preserve">ud, </w:t>
      </w:r>
      <w:r w:rsidR="00444195" w:rsidRPr="0010532D">
        <w:rPr>
          <w:szCs w:val="28"/>
          <w14:ligatures w14:val="none"/>
        </w:rPr>
        <w:t>address</w:t>
      </w:r>
      <w:r>
        <w:rPr>
          <w:szCs w:val="28"/>
          <w14:ligatures w14:val="none"/>
        </w:rPr>
        <w:t xml:space="preserve"> the</w:t>
      </w:r>
      <w:r w:rsidR="00444195" w:rsidRPr="0010532D">
        <w:rPr>
          <w:szCs w:val="28"/>
          <w14:ligatures w14:val="none"/>
        </w:rPr>
        <w:t xml:space="preserve"> committee members or audience.  </w:t>
      </w:r>
    </w:p>
    <w:p w14:paraId="45EC8644" w14:textId="77777777" w:rsidR="00E60450" w:rsidRPr="000E5659" w:rsidRDefault="00E60450" w:rsidP="00E60450">
      <w:pPr>
        <w:widowControl w:val="0"/>
        <w:rPr>
          <w:sz w:val="16"/>
          <w:szCs w:val="16"/>
          <w14:ligatures w14:val="none"/>
        </w:rPr>
      </w:pPr>
    </w:p>
    <w:p w14:paraId="6003C29F" w14:textId="52F2E0F0" w:rsidR="00E60450" w:rsidRPr="0010532D" w:rsidRDefault="00444195" w:rsidP="0010532D">
      <w:pPr>
        <w:pStyle w:val="ListParagraph"/>
        <w:widowControl w:val="0"/>
        <w:numPr>
          <w:ilvl w:val="0"/>
          <w:numId w:val="3"/>
        </w:numPr>
        <w:rPr>
          <w:szCs w:val="28"/>
          <w14:ligatures w14:val="none"/>
        </w:rPr>
      </w:pPr>
      <w:r w:rsidRPr="0010532D">
        <w:rPr>
          <w:szCs w:val="28"/>
          <w14:ligatures w14:val="none"/>
        </w:rPr>
        <w:t xml:space="preserve">Do not be </w:t>
      </w:r>
      <w:r w:rsidR="007B73CB">
        <w:rPr>
          <w:szCs w:val="28"/>
          <w14:ligatures w14:val="none"/>
        </w:rPr>
        <w:t xml:space="preserve">upset </w:t>
      </w:r>
      <w:r w:rsidRPr="0010532D">
        <w:rPr>
          <w:szCs w:val="28"/>
          <w14:ligatures w14:val="none"/>
        </w:rPr>
        <w:t xml:space="preserve">if </w:t>
      </w:r>
      <w:r w:rsidR="007B73CB">
        <w:rPr>
          <w:szCs w:val="28"/>
          <w14:ligatures w14:val="none"/>
        </w:rPr>
        <w:t>Legislators</w:t>
      </w:r>
      <w:r w:rsidRPr="0010532D">
        <w:rPr>
          <w:szCs w:val="28"/>
          <w14:ligatures w14:val="none"/>
        </w:rPr>
        <w:t xml:space="preserve"> come and go during a hearing. They have other commitments, including bills in other committees meeting at the same time. </w:t>
      </w:r>
    </w:p>
    <w:p w14:paraId="442ECFFF" w14:textId="723E56CB" w:rsidR="00444195" w:rsidRPr="000E5659" w:rsidRDefault="00444195" w:rsidP="00E60450">
      <w:pPr>
        <w:pStyle w:val="Heading1"/>
        <w:jc w:val="center"/>
        <w:rPr>
          <w:rFonts w:asciiTheme="minorHAnsi" w:hAnsiTheme="minorHAnsi" w:cstheme="minorHAnsi"/>
          <w:b/>
          <w:bCs/>
          <w:color w:val="auto"/>
          <w:u w:val="single"/>
        </w:rPr>
      </w:pPr>
      <w:r w:rsidRPr="000E5659">
        <w:rPr>
          <w:rFonts w:asciiTheme="minorHAnsi" w:hAnsiTheme="minorHAnsi" w:cstheme="minorHAnsi"/>
          <w:b/>
          <w:bCs/>
          <w:color w:val="auto"/>
          <w:u w:val="single"/>
        </w:rPr>
        <w:t xml:space="preserve">After </w:t>
      </w:r>
      <w:r w:rsidR="008C47C4" w:rsidRPr="000E5659">
        <w:rPr>
          <w:rFonts w:asciiTheme="minorHAnsi" w:hAnsiTheme="minorHAnsi" w:cstheme="minorHAnsi"/>
          <w:b/>
          <w:bCs/>
          <w:color w:val="auto"/>
          <w:u w:val="single"/>
        </w:rPr>
        <w:t xml:space="preserve">Your </w:t>
      </w:r>
      <w:r w:rsidRPr="000E5659">
        <w:rPr>
          <w:rFonts w:asciiTheme="minorHAnsi" w:hAnsiTheme="minorHAnsi" w:cstheme="minorHAnsi"/>
          <w:b/>
          <w:bCs/>
          <w:color w:val="auto"/>
          <w:u w:val="single"/>
        </w:rPr>
        <w:t>Testimony</w:t>
      </w:r>
    </w:p>
    <w:p w14:paraId="327BC985" w14:textId="650B30E4" w:rsidR="00444195" w:rsidRPr="007B486E" w:rsidRDefault="00001EE4" w:rsidP="00E60450">
      <w:pPr>
        <w:widowControl w:val="0"/>
        <w:rPr>
          <w:szCs w:val="28"/>
          <w14:ligatures w14:val="none"/>
        </w:rPr>
      </w:pPr>
      <w:r>
        <w:rPr>
          <w:szCs w:val="28"/>
          <w14:ligatures w14:val="none"/>
        </w:rPr>
        <w:t>The committee may not take any action during the meeting</w:t>
      </w:r>
      <w:r w:rsidR="00444195" w:rsidRPr="007B486E">
        <w:rPr>
          <w:szCs w:val="28"/>
          <w14:ligatures w14:val="none"/>
        </w:rPr>
        <w:t xml:space="preserve">. The bill may be held until another day. After the discussion on your bill, you </w:t>
      </w:r>
      <w:r>
        <w:rPr>
          <w:szCs w:val="28"/>
          <w14:ligatures w14:val="none"/>
        </w:rPr>
        <w:t>can</w:t>
      </w:r>
      <w:r w:rsidR="00444195" w:rsidRPr="007B486E">
        <w:rPr>
          <w:szCs w:val="28"/>
          <w14:ligatures w14:val="none"/>
        </w:rPr>
        <w:t xml:space="preserve"> stay and listen </w:t>
      </w:r>
      <w:r>
        <w:rPr>
          <w:szCs w:val="28"/>
          <w14:ligatures w14:val="none"/>
        </w:rPr>
        <w:t>to</w:t>
      </w:r>
      <w:r w:rsidR="00444195" w:rsidRPr="007B486E">
        <w:rPr>
          <w:szCs w:val="28"/>
          <w14:ligatures w14:val="none"/>
        </w:rPr>
        <w:t xml:space="preserve"> the </w:t>
      </w:r>
      <w:r w:rsidR="007B73CB">
        <w:rPr>
          <w:szCs w:val="28"/>
          <w14:ligatures w14:val="none"/>
        </w:rPr>
        <w:t>rest</w:t>
      </w:r>
      <w:r w:rsidR="00444195" w:rsidRPr="007B486E">
        <w:rPr>
          <w:szCs w:val="28"/>
          <w14:ligatures w14:val="none"/>
        </w:rPr>
        <w:t xml:space="preserve"> of the meeting.</w:t>
      </w:r>
      <w:r w:rsidR="009357F9">
        <w:rPr>
          <w:szCs w:val="28"/>
          <w14:ligatures w14:val="none"/>
        </w:rPr>
        <w:t xml:space="preserve"> </w:t>
      </w:r>
      <w:r w:rsidRPr="007B486E">
        <w:rPr>
          <w:szCs w:val="28"/>
          <w14:ligatures w14:val="none"/>
        </w:rPr>
        <w:t xml:space="preserve">check back with committee staff or </w:t>
      </w:r>
      <w:proofErr w:type="gramStart"/>
      <w:r w:rsidRPr="007B486E">
        <w:rPr>
          <w:szCs w:val="28"/>
          <w14:ligatures w14:val="none"/>
        </w:rPr>
        <w:t>monit</w:t>
      </w:r>
      <w:r>
        <w:rPr>
          <w:szCs w:val="28"/>
          <w14:ligatures w14:val="none"/>
        </w:rPr>
        <w:t>or</w:t>
      </w:r>
      <w:proofErr w:type="gramEnd"/>
      <w:r>
        <w:rPr>
          <w:szCs w:val="28"/>
          <w14:ligatures w14:val="none"/>
        </w:rPr>
        <w:t xml:space="preserve"> </w:t>
      </w:r>
      <w:r w:rsidRPr="007B486E">
        <w:rPr>
          <w:szCs w:val="28"/>
          <w14:ligatures w14:val="none"/>
        </w:rPr>
        <w:t>the websit</w:t>
      </w:r>
      <w:r>
        <w:rPr>
          <w:szCs w:val="28"/>
          <w14:ligatures w14:val="none"/>
        </w:rPr>
        <w:t>e for information on scheduling</w:t>
      </w:r>
      <w:r w:rsidRPr="007B486E">
        <w:rPr>
          <w:szCs w:val="28"/>
          <w14:ligatures w14:val="none"/>
        </w:rPr>
        <w:t xml:space="preserve"> </w:t>
      </w:r>
      <w:r>
        <w:rPr>
          <w:szCs w:val="28"/>
          <w14:ligatures w14:val="none"/>
        </w:rPr>
        <w:t>i</w:t>
      </w:r>
      <w:r w:rsidR="00444195" w:rsidRPr="007B486E">
        <w:rPr>
          <w:szCs w:val="28"/>
          <w14:ligatures w14:val="none"/>
        </w:rPr>
        <w:t xml:space="preserve">f the vote on your bill is postponed and the </w:t>
      </w:r>
      <w:r w:rsidR="007B73CB">
        <w:rPr>
          <w:szCs w:val="28"/>
          <w14:ligatures w14:val="none"/>
        </w:rPr>
        <w:t>c</w:t>
      </w:r>
      <w:r w:rsidR="00444195" w:rsidRPr="007B486E">
        <w:rPr>
          <w:szCs w:val="28"/>
          <w14:ligatures w14:val="none"/>
        </w:rPr>
        <w:t>hair does not announce a</w:t>
      </w:r>
      <w:r>
        <w:rPr>
          <w:szCs w:val="28"/>
          <w14:ligatures w14:val="none"/>
        </w:rPr>
        <w:t>nother meeting date</w:t>
      </w:r>
      <w:r w:rsidR="005B7234">
        <w:rPr>
          <w:szCs w:val="28"/>
          <w14:ligatures w14:val="none"/>
        </w:rPr>
        <w:t>.</w:t>
      </w:r>
    </w:p>
    <w:p w14:paraId="7A728386" w14:textId="0C538827" w:rsidR="0018787E" w:rsidRPr="007B486E" w:rsidRDefault="00001EE4" w:rsidP="00E60450">
      <w:bookmarkStart w:id="0" w:name="_GoBack"/>
      <w:bookmarkEnd w:id="0"/>
    </w:p>
    <w:sectPr w:rsidR="0018787E" w:rsidRPr="007B486E" w:rsidSect="00E60450">
      <w:footerReference w:type="default" r:id="rId11"/>
      <w:pgSz w:w="12240" w:h="15840"/>
      <w:pgMar w:top="900" w:right="630" w:bottom="1440" w:left="720" w:header="432" w:footer="14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8937A" w14:textId="77777777" w:rsidR="008E7913" w:rsidRDefault="008E7913" w:rsidP="008E7913">
      <w:r>
        <w:separator/>
      </w:r>
    </w:p>
  </w:endnote>
  <w:endnote w:type="continuationSeparator" w:id="0">
    <w:p w14:paraId="4EE2AD15" w14:textId="77777777" w:rsidR="008E7913" w:rsidRDefault="008E7913" w:rsidP="008E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C081D" w14:textId="4EA1A8F8" w:rsidR="00444195" w:rsidRDefault="00444195">
    <w:pPr>
      <w:pStyle w:val="Footer"/>
    </w:pPr>
    <w:r>
      <w:t>Nevada Governor’s Council on Developmental Disabilities</w:t>
    </w:r>
    <w:r w:rsidR="002E3EF2">
      <w:tab/>
    </w:r>
    <w:r w:rsidR="002E3EF2">
      <w:tab/>
    </w:r>
    <w:r w:rsidR="002E3EF2">
      <w:tab/>
    </w:r>
    <w:r w:rsidR="007E4EF4">
      <w:t xml:space="preserve"> </w:t>
    </w:r>
    <w:sdt>
      <w:sdtPr>
        <w:id w:val="9391054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E3EF2">
          <w:rPr>
            <w:noProof/>
          </w:rPr>
          <w:t>2</w:t>
        </w:r>
        <w:r>
          <w:rPr>
            <w:noProof/>
          </w:rPr>
          <w:fldChar w:fldCharType="end"/>
        </w:r>
      </w:sdtContent>
    </w:sdt>
  </w:p>
  <w:p w14:paraId="16100180" w14:textId="77777777" w:rsidR="008E7913" w:rsidRDefault="008E7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E8A5F" w14:textId="77777777" w:rsidR="008E7913" w:rsidRDefault="008E7913" w:rsidP="008E7913">
      <w:r>
        <w:separator/>
      </w:r>
    </w:p>
  </w:footnote>
  <w:footnote w:type="continuationSeparator" w:id="0">
    <w:p w14:paraId="574E862E" w14:textId="77777777" w:rsidR="008E7913" w:rsidRDefault="008E7913" w:rsidP="008E7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0BFC"/>
    <w:multiLevelType w:val="hybridMultilevel"/>
    <w:tmpl w:val="BFE4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FA7A4B"/>
    <w:multiLevelType w:val="hybridMultilevel"/>
    <w:tmpl w:val="1A84C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B1783"/>
    <w:multiLevelType w:val="hybridMultilevel"/>
    <w:tmpl w:val="79B0F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F2D2A"/>
    <w:multiLevelType w:val="hybridMultilevel"/>
    <w:tmpl w:val="288A8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3"/>
    <w:rsid w:val="00001EE4"/>
    <w:rsid w:val="00030FDF"/>
    <w:rsid w:val="00035BD3"/>
    <w:rsid w:val="000D1A2C"/>
    <w:rsid w:val="000E5659"/>
    <w:rsid w:val="0010532D"/>
    <w:rsid w:val="002E3EF2"/>
    <w:rsid w:val="003330EF"/>
    <w:rsid w:val="00424AE9"/>
    <w:rsid w:val="00444195"/>
    <w:rsid w:val="005B7234"/>
    <w:rsid w:val="00603917"/>
    <w:rsid w:val="006445C6"/>
    <w:rsid w:val="0068650A"/>
    <w:rsid w:val="007B486E"/>
    <w:rsid w:val="007B73CB"/>
    <w:rsid w:val="007E4EF4"/>
    <w:rsid w:val="00876BCF"/>
    <w:rsid w:val="008C47C4"/>
    <w:rsid w:val="008E7913"/>
    <w:rsid w:val="009357F9"/>
    <w:rsid w:val="00A257E5"/>
    <w:rsid w:val="00B74B22"/>
    <w:rsid w:val="00BF1EAC"/>
    <w:rsid w:val="00C10631"/>
    <w:rsid w:val="00C473C9"/>
    <w:rsid w:val="00DE2435"/>
    <w:rsid w:val="00E60450"/>
    <w:rsid w:val="00FB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820871"/>
  <w15:chartTrackingRefBased/>
  <w15:docId w15:val="{58B2FD8E-6CA6-4D99-8CC6-B7DA7087A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50"/>
    <w:pPr>
      <w:spacing w:after="0" w:line="240" w:lineRule="auto"/>
    </w:pPr>
    <w:rPr>
      <w:rFonts w:ascii="Calibri" w:eastAsia="Times New Roman" w:hAnsi="Calibri" w:cs="Calibri"/>
      <w:color w:val="000000"/>
      <w:kern w:val="28"/>
      <w:sz w:val="28"/>
      <w:szCs w:val="20"/>
      <w14:ligatures w14:val="standard"/>
      <w14:cntxtAlts/>
    </w:rPr>
  </w:style>
  <w:style w:type="paragraph" w:styleId="Heading1">
    <w:name w:val="heading 1"/>
    <w:basedOn w:val="Normal"/>
    <w:next w:val="Normal"/>
    <w:link w:val="Heading1Char"/>
    <w:uiPriority w:val="9"/>
    <w:qFormat/>
    <w:rsid w:val="008C47C4"/>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913"/>
    <w:pPr>
      <w:tabs>
        <w:tab w:val="center" w:pos="4680"/>
        <w:tab w:val="right" w:pos="9360"/>
      </w:tabs>
    </w:pPr>
  </w:style>
  <w:style w:type="character" w:customStyle="1" w:styleId="HeaderChar">
    <w:name w:val="Header Char"/>
    <w:basedOn w:val="DefaultParagraphFont"/>
    <w:link w:val="Header"/>
    <w:uiPriority w:val="99"/>
    <w:rsid w:val="008E79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7913"/>
    <w:pPr>
      <w:tabs>
        <w:tab w:val="center" w:pos="4680"/>
        <w:tab w:val="right" w:pos="9360"/>
      </w:tabs>
    </w:pPr>
  </w:style>
  <w:style w:type="character" w:customStyle="1" w:styleId="FooterChar">
    <w:name w:val="Footer Char"/>
    <w:basedOn w:val="DefaultParagraphFont"/>
    <w:link w:val="Footer"/>
    <w:uiPriority w:val="99"/>
    <w:rsid w:val="008E7913"/>
    <w:rPr>
      <w:rFonts w:ascii="Calibri" w:eastAsia="Times New Roman" w:hAnsi="Calibri" w:cs="Calibri"/>
      <w:color w:val="000000"/>
      <w:kern w:val="28"/>
      <w:sz w:val="20"/>
      <w:szCs w:val="20"/>
      <w14:ligatures w14:val="standard"/>
      <w14:cntxtAlts/>
    </w:rPr>
  </w:style>
  <w:style w:type="paragraph" w:styleId="BalloonText">
    <w:name w:val="Balloon Text"/>
    <w:basedOn w:val="Normal"/>
    <w:link w:val="BalloonTextChar"/>
    <w:uiPriority w:val="99"/>
    <w:semiHidden/>
    <w:unhideWhenUsed/>
    <w:rsid w:val="006865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50A"/>
    <w:rPr>
      <w:rFonts w:ascii="Segoe UI" w:eastAsia="Times New Roman" w:hAnsi="Segoe UI" w:cs="Segoe UI"/>
      <w:color w:val="000000"/>
      <w:kern w:val="28"/>
      <w:sz w:val="18"/>
      <w:szCs w:val="18"/>
      <w14:ligatures w14:val="standard"/>
      <w14:cntxtAlts/>
    </w:rPr>
  </w:style>
  <w:style w:type="character" w:customStyle="1" w:styleId="Heading1Char">
    <w:name w:val="Heading 1 Char"/>
    <w:basedOn w:val="DefaultParagraphFont"/>
    <w:link w:val="Heading1"/>
    <w:uiPriority w:val="9"/>
    <w:rsid w:val="008C47C4"/>
    <w:rPr>
      <w:rFonts w:asciiTheme="majorHAnsi" w:eastAsiaTheme="majorEastAsia" w:hAnsiTheme="majorHAnsi" w:cstheme="majorBidi"/>
      <w:color w:val="2F5496" w:themeColor="accent1" w:themeShade="BF"/>
      <w:kern w:val="28"/>
      <w:sz w:val="32"/>
      <w:szCs w:val="32"/>
      <w14:ligatures w14:val="standard"/>
      <w14:cntxtAlts/>
    </w:rPr>
  </w:style>
  <w:style w:type="character" w:styleId="Hyperlink">
    <w:name w:val="Hyperlink"/>
    <w:basedOn w:val="DefaultParagraphFont"/>
    <w:uiPriority w:val="99"/>
    <w:unhideWhenUsed/>
    <w:rsid w:val="00E60450"/>
    <w:rPr>
      <w:color w:val="0563C1" w:themeColor="hyperlink"/>
      <w:u w:val="single"/>
    </w:rPr>
  </w:style>
  <w:style w:type="character" w:styleId="UnresolvedMention">
    <w:name w:val="Unresolved Mention"/>
    <w:basedOn w:val="DefaultParagraphFont"/>
    <w:uiPriority w:val="99"/>
    <w:semiHidden/>
    <w:unhideWhenUsed/>
    <w:rsid w:val="00E60450"/>
    <w:rPr>
      <w:color w:val="605E5C"/>
      <w:shd w:val="clear" w:color="auto" w:fill="E1DFDD"/>
    </w:rPr>
  </w:style>
  <w:style w:type="paragraph" w:styleId="ListParagraph">
    <w:name w:val="List Paragraph"/>
    <w:basedOn w:val="Normal"/>
    <w:uiPriority w:val="34"/>
    <w:qFormat/>
    <w:rsid w:val="00105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8987">
      <w:bodyDiv w:val="1"/>
      <w:marLeft w:val="0"/>
      <w:marRight w:val="0"/>
      <w:marTop w:val="0"/>
      <w:marBottom w:val="0"/>
      <w:divBdr>
        <w:top w:val="none" w:sz="0" w:space="0" w:color="auto"/>
        <w:left w:val="none" w:sz="0" w:space="0" w:color="auto"/>
        <w:bottom w:val="none" w:sz="0" w:space="0" w:color="auto"/>
        <w:right w:val="none" w:sz="0" w:space="0" w:color="auto"/>
      </w:divBdr>
    </w:div>
    <w:div w:id="259458414">
      <w:bodyDiv w:val="1"/>
      <w:marLeft w:val="0"/>
      <w:marRight w:val="0"/>
      <w:marTop w:val="0"/>
      <w:marBottom w:val="0"/>
      <w:divBdr>
        <w:top w:val="none" w:sz="0" w:space="0" w:color="auto"/>
        <w:left w:val="none" w:sz="0" w:space="0" w:color="auto"/>
        <w:bottom w:val="none" w:sz="0" w:space="0" w:color="auto"/>
        <w:right w:val="none" w:sz="0" w:space="0" w:color="auto"/>
      </w:divBdr>
    </w:div>
    <w:div w:id="7391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state.nv.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eg.state.nv.us/App/NELIS/REL/81st2021" TargetMode="External"/><Relationship Id="rId4" Type="http://schemas.openxmlformats.org/officeDocument/2006/relationships/webSettings" Target="webSettings.xml"/><Relationship Id="rId9" Type="http://schemas.openxmlformats.org/officeDocument/2006/relationships/hyperlink" Target="https://www.leg.state.nv.us/App/NELIS/REL/81st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Kari Horn</cp:lastModifiedBy>
  <cp:revision>13</cp:revision>
  <cp:lastPrinted>2019-03-27T23:53:00Z</cp:lastPrinted>
  <dcterms:created xsi:type="dcterms:W3CDTF">2019-01-25T22:29:00Z</dcterms:created>
  <dcterms:modified xsi:type="dcterms:W3CDTF">2021-01-29T03:47:00Z</dcterms:modified>
</cp:coreProperties>
</file>