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27D7" w14:textId="77777777" w:rsidR="00552C43" w:rsidRDefault="00552C43" w:rsidP="00552C43">
      <w:pPr>
        <w:rPr>
          <w:rFonts w:eastAsia="Times New Roman"/>
        </w:rPr>
      </w:pPr>
      <w:r>
        <w:rPr>
          <w:rFonts w:eastAsia="Times New Roman"/>
        </w:rPr>
        <w:t>Name: Lance Ledet HLAASNC</w:t>
      </w:r>
    </w:p>
    <w:p w14:paraId="361E2F15" w14:textId="77777777" w:rsidR="00552C43" w:rsidRDefault="00552C43" w:rsidP="00552C43">
      <w:pPr>
        <w:rPr>
          <w:rFonts w:eastAsia="Times New Roman"/>
        </w:rPr>
      </w:pPr>
    </w:p>
    <w:p w14:paraId="3F011983" w14:textId="77777777" w:rsidR="00552C43" w:rsidRDefault="00552C43" w:rsidP="00552C43">
      <w:pPr>
        <w:rPr>
          <w:rFonts w:eastAsia="Times New Roman"/>
        </w:rPr>
      </w:pPr>
      <w:r>
        <w:rPr>
          <w:rFonts w:eastAsia="Times New Roman"/>
        </w:rPr>
        <w:t>1. Biggest Challenge is locating individuals who are hearing important who want to participate as board members as well as to learn to advocate for themselves. </w:t>
      </w:r>
    </w:p>
    <w:p w14:paraId="283C8B1C" w14:textId="77777777" w:rsidR="00552C43" w:rsidRDefault="00552C43" w:rsidP="00552C43">
      <w:pPr>
        <w:rPr>
          <w:rFonts w:eastAsia="Times New Roman"/>
        </w:rPr>
      </w:pPr>
    </w:p>
    <w:p w14:paraId="35B186D1" w14:textId="77777777" w:rsidR="00552C43" w:rsidRDefault="00552C43" w:rsidP="00552C43">
      <w:pPr>
        <w:rPr>
          <w:rFonts w:eastAsia="Times New Roman"/>
        </w:rPr>
      </w:pPr>
      <w:r>
        <w:rPr>
          <w:rFonts w:eastAsia="Times New Roman"/>
        </w:rPr>
        <w:t>2. Legislative issues. </w:t>
      </w:r>
    </w:p>
    <w:p w14:paraId="768DCB00" w14:textId="77777777" w:rsidR="00552C43" w:rsidRDefault="00552C43" w:rsidP="00552C43">
      <w:pPr>
        <w:rPr>
          <w:rFonts w:eastAsia="Times New Roman"/>
        </w:rPr>
      </w:pPr>
      <w:r>
        <w:rPr>
          <w:rFonts w:eastAsia="Times New Roman"/>
        </w:rPr>
        <w:t xml:space="preserve">T-Coils and or Bluetooth </w:t>
      </w:r>
      <w:proofErr w:type="gramStart"/>
      <w:r>
        <w:rPr>
          <w:rFonts w:eastAsia="Times New Roman"/>
        </w:rPr>
        <w:t>systems  are</w:t>
      </w:r>
      <w:proofErr w:type="gramEnd"/>
      <w:r>
        <w:rPr>
          <w:rFonts w:eastAsia="Times New Roman"/>
        </w:rPr>
        <w:t xml:space="preserve"> needed in government buildings as well as in other public offices and nonprofit organizations who offer services to individuals such as paying for rent of housing, food and any services offered to the general public who have not setup a way to communicate with both Deaf and Hard of Hearing individuals.  </w:t>
      </w:r>
    </w:p>
    <w:p w14:paraId="38B1BF5A" w14:textId="77777777" w:rsidR="00552C43" w:rsidRDefault="00552C43" w:rsidP="00552C43">
      <w:pPr>
        <w:rPr>
          <w:rFonts w:eastAsia="Times New Roman"/>
        </w:rPr>
      </w:pPr>
    </w:p>
    <w:p w14:paraId="1606BF62" w14:textId="77777777" w:rsidR="00552C43" w:rsidRDefault="00552C43" w:rsidP="00552C43">
      <w:pPr>
        <w:rPr>
          <w:rFonts w:eastAsia="Times New Roman"/>
        </w:rPr>
      </w:pPr>
      <w:r>
        <w:rPr>
          <w:rFonts w:eastAsia="Times New Roman"/>
        </w:rPr>
        <w:t xml:space="preserve">3. Absent ways to communicate with legislators </w:t>
      </w:r>
      <w:proofErr w:type="gramStart"/>
      <w:r>
        <w:rPr>
          <w:rFonts w:eastAsia="Times New Roman"/>
        </w:rPr>
        <w:t>and or</w:t>
      </w:r>
      <w:proofErr w:type="gramEnd"/>
      <w:r>
        <w:rPr>
          <w:rFonts w:eastAsia="Times New Roman"/>
        </w:rPr>
        <w:t xml:space="preserve"> knowing where to start or how to go about the process.  As well as </w:t>
      </w:r>
      <w:proofErr w:type="gramStart"/>
      <w:r>
        <w:rPr>
          <w:rFonts w:eastAsia="Times New Roman"/>
        </w:rPr>
        <w:t>taking action</w:t>
      </w:r>
      <w:proofErr w:type="gramEnd"/>
      <w:r>
        <w:rPr>
          <w:rFonts w:eastAsia="Times New Roman"/>
        </w:rPr>
        <w:t xml:space="preserve"> themselves in rare cases.  </w:t>
      </w:r>
    </w:p>
    <w:p w14:paraId="1BE8C45B" w14:textId="77777777" w:rsidR="00552C43" w:rsidRDefault="00552C43" w:rsidP="00552C43">
      <w:pPr>
        <w:rPr>
          <w:rFonts w:eastAsia="Times New Roman"/>
        </w:rPr>
      </w:pPr>
      <w:r>
        <w:rPr>
          <w:rFonts w:eastAsia="Times New Roman"/>
        </w:rPr>
        <w:t>3.a. Advice. Don’t be afraid to reach out to one of the many organizations listed at the event in December if you have a question. </w:t>
      </w:r>
    </w:p>
    <w:p w14:paraId="4BC1A1E9" w14:textId="77777777" w:rsidR="00552C43" w:rsidRDefault="00552C43" w:rsidP="00552C43">
      <w:pPr>
        <w:rPr>
          <w:rFonts w:eastAsia="Times New Roman"/>
        </w:rPr>
      </w:pPr>
    </w:p>
    <w:p w14:paraId="5E6D5317" w14:textId="77777777" w:rsidR="00552C43" w:rsidRDefault="00552C43" w:rsidP="00552C43">
      <w:pPr>
        <w:rPr>
          <w:rFonts w:eastAsia="Times New Roman"/>
        </w:rPr>
      </w:pPr>
      <w:r>
        <w:rPr>
          <w:rFonts w:eastAsia="Times New Roman"/>
        </w:rPr>
        <w:t>4. We continue to spread the word through all agencies who work with both the Deaf and hard of hearing to educate and explain the basic process and procedures and let them know to ask a question when they need assistance to continue to advocate for something they are passionate about changing within their community. </w:t>
      </w:r>
    </w:p>
    <w:p w14:paraId="50FE51E0" w14:textId="77777777" w:rsidR="00552C43" w:rsidRDefault="00552C43"/>
    <w:sectPr w:rsidR="0055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43"/>
    <w:rsid w:val="0055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5611"/>
  <w15:chartTrackingRefBased/>
  <w15:docId w15:val="{93A53CE8-00CD-406B-9B02-5DE64277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C43"/>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8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Nielsen</dc:creator>
  <cp:keywords/>
  <dc:description/>
  <cp:lastModifiedBy>Catherine M. Nielsen</cp:lastModifiedBy>
  <cp:revision>1</cp:revision>
  <dcterms:created xsi:type="dcterms:W3CDTF">2023-12-26T17:20:00Z</dcterms:created>
  <dcterms:modified xsi:type="dcterms:W3CDTF">2023-12-26T17:20:00Z</dcterms:modified>
</cp:coreProperties>
</file>