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1A5D36" w:rsidRPr="001A5D36" w:rsidRDefault="00FC3A0D" w:rsidP="001A5D36">
      <w:pPr>
        <w:jc w:val="center"/>
        <w:rPr>
          <w:b/>
          <w:bCs/>
        </w:rPr>
      </w:pPr>
      <w:r w:rsidRPr="001A5D36">
        <w:rPr>
          <w:b/>
          <w:bCs/>
        </w:rPr>
        <w:t>Nevada Governor’s Council on Developmental Disabilities</w:t>
      </w:r>
    </w:p>
    <w:p w14:paraId="0C498D78" w14:textId="53FDF915" w:rsidR="00FC3A0D" w:rsidRPr="001A5D36" w:rsidRDefault="00FC3A0D" w:rsidP="001A5D36">
      <w:pPr>
        <w:jc w:val="center"/>
      </w:pPr>
      <w:r w:rsidRPr="001A5D36">
        <w:rPr>
          <w:b/>
          <w:bCs/>
        </w:rPr>
        <w:t>Policy #</w:t>
      </w:r>
      <w:r w:rsidR="001A5D36">
        <w:rPr>
          <w:b/>
          <w:bCs/>
        </w:rPr>
        <w:t>:</w:t>
      </w:r>
      <w:r w:rsidR="001A5D36">
        <w:t xml:space="preserve"> 3.2</w:t>
      </w:r>
    </w:p>
    <w:p w14:paraId="423C1F8C" w14:textId="0C98389E" w:rsidR="00FC3A0D" w:rsidRPr="001A5D36" w:rsidRDefault="00FC3A0D" w:rsidP="001A5D36">
      <w:pPr>
        <w:jc w:val="center"/>
        <w:rPr>
          <w:b/>
          <w:bCs/>
        </w:rPr>
      </w:pPr>
      <w:r w:rsidRPr="001A5D36">
        <w:rPr>
          <w:b/>
          <w:bCs/>
        </w:rPr>
        <w:t>Adopted:</w:t>
      </w:r>
    </w:p>
    <w:p w14:paraId="619B873E" w14:textId="6A065850" w:rsidR="00925EA5" w:rsidRPr="00925EA5" w:rsidRDefault="00C60266" w:rsidP="001A5D36">
      <w:pPr>
        <w:jc w:val="center"/>
        <w:rPr>
          <w:b/>
          <w:bCs/>
        </w:rPr>
      </w:pPr>
      <w:r>
        <w:rPr>
          <w:b/>
          <w:bCs/>
        </w:rPr>
        <w:t>ELECTION OF THE COUNCIL OFFICERS, TERMS OF SERVICES, AND VACANCIES POLICY</w:t>
      </w:r>
    </w:p>
    <w:p w14:paraId="4EFFA27F" w14:textId="4009D095" w:rsidR="00FC3A0D" w:rsidRDefault="001A5D36">
      <w:r>
        <w:pict w14:anchorId="5393B3ED">
          <v:rect id="_x0000_i1025" style="width:0;height:1.5pt" o:hralign="center" o:hrstd="t" o:hr="t" fillcolor="#a0a0a0" stroked="f"/>
        </w:pict>
      </w:r>
    </w:p>
    <w:p w14:paraId="3CCB1816" w14:textId="7C1D56CF" w:rsidR="00FC3A0D" w:rsidRPr="001A5D36" w:rsidRDefault="001A5D36">
      <w:r w:rsidRPr="001A5D36">
        <w:rPr>
          <w:b/>
          <w:bCs/>
        </w:rPr>
        <w:t>POLICY STATEMENT</w:t>
      </w:r>
      <w:r w:rsidRPr="001A5D36">
        <w:br/>
        <w:t xml:space="preserve">It is the policy of the Council to ensure transparent, fair, and consistent processes for the election of Council officers, the establishment of officer terms, the filling of vacancies, and the removal of officers. </w:t>
      </w:r>
      <w:r w:rsidRPr="001A5D36">
        <w:t>The Council Chair and</w:t>
      </w:r>
      <w:r w:rsidRPr="001A5D36">
        <w:t xml:space="preserve"> Vice-Chair shall </w:t>
      </w:r>
      <w:r>
        <w:t>be individuals</w:t>
      </w:r>
      <w:r w:rsidRPr="001A5D36">
        <w:t xml:space="preserve"> with a developmental disabilit</w:t>
      </w:r>
      <w:r w:rsidRPr="001A5D36">
        <w:t>ies</w:t>
      </w:r>
      <w:r w:rsidRPr="001A5D36">
        <w:t xml:space="preserve"> or </w:t>
      </w:r>
      <w:r w:rsidRPr="001A5D36">
        <w:t xml:space="preserve">family members of a </w:t>
      </w:r>
      <w:r w:rsidRPr="001A5D36">
        <w:t>persons with developmental disabilities.</w:t>
      </w:r>
      <w:r w:rsidRPr="001A5D36">
        <w:t xml:space="preserve"> The Chair and Vice Chair positions shall not be held by an agency representative.</w:t>
      </w:r>
    </w:p>
    <w:p w14:paraId="6FC63875" w14:textId="33BCD9A0" w:rsidR="001A5D36" w:rsidRDefault="001A5D36">
      <w:pPr>
        <w:rPr>
          <w:b/>
          <w:bCs/>
        </w:rPr>
      </w:pPr>
      <w:r>
        <w:pict w14:anchorId="5CB8AC75">
          <v:rect id="_x0000_i1050" style="width:0;height:1.5pt" o:hralign="center" o:hrstd="t" o:hr="t" fillcolor="#a0a0a0" stroked="f"/>
        </w:pict>
      </w:r>
    </w:p>
    <w:p w14:paraId="329B8749" w14:textId="77777777" w:rsidR="001A5D36" w:rsidRPr="001A5D36" w:rsidRDefault="001A5D36" w:rsidP="001A5D36">
      <w:pPr>
        <w:rPr>
          <w:b/>
          <w:bCs/>
        </w:rPr>
      </w:pPr>
      <w:r w:rsidRPr="001A5D36">
        <w:rPr>
          <w:b/>
          <w:bCs/>
        </w:rPr>
        <w:t>Election of Council Officers</w:t>
      </w:r>
    </w:p>
    <w:p w14:paraId="06C3080E" w14:textId="61F1591B" w:rsidR="001A5D36" w:rsidRDefault="001A5D36" w:rsidP="001A5D36">
      <w:pPr>
        <w:pStyle w:val="ListParagraph"/>
        <w:numPr>
          <w:ilvl w:val="0"/>
          <w:numId w:val="2"/>
        </w:numPr>
      </w:pPr>
      <w:r w:rsidRPr="001A5D36">
        <w:rPr>
          <w:b/>
          <w:bCs/>
        </w:rPr>
        <w:t>Nominations</w:t>
      </w:r>
      <w:r w:rsidRPr="001A5D36">
        <w:t xml:space="preserve"> – The </w:t>
      </w:r>
      <w:r>
        <w:t>Executive</w:t>
      </w:r>
      <w:r w:rsidRPr="001A5D36">
        <w:t xml:space="preserve"> Committee shall solicit written nominations from Council members for Chair and Vice-Chair positions. Prior permission of the nominee must be obtained before the nomination is submitted.</w:t>
      </w:r>
    </w:p>
    <w:p w14:paraId="6B94E2FE" w14:textId="0BF4073F" w:rsidR="001A5D36" w:rsidRDefault="001A5D36" w:rsidP="001A5D36">
      <w:pPr>
        <w:pStyle w:val="ListParagraph"/>
        <w:numPr>
          <w:ilvl w:val="0"/>
          <w:numId w:val="2"/>
        </w:numPr>
      </w:pPr>
      <w:r w:rsidRPr="001A5D36">
        <w:rPr>
          <w:b/>
          <w:bCs/>
        </w:rPr>
        <w:t>Announcement of Candidates</w:t>
      </w:r>
      <w:r w:rsidRPr="001A5D36">
        <w:t xml:space="preserve"> – Nominations will be reviewed by the </w:t>
      </w:r>
      <w:r>
        <w:t>Executive</w:t>
      </w:r>
      <w:r w:rsidRPr="001A5D36">
        <w:t xml:space="preserve"> Committee, and an announcement of candidates will be distributed to all Council members at least two weeks prior to the election.</w:t>
      </w:r>
    </w:p>
    <w:p w14:paraId="13A1D403" w14:textId="445ABF74" w:rsidR="001A5D36" w:rsidRPr="001A5D36" w:rsidRDefault="001A5D36" w:rsidP="001A5D36">
      <w:pPr>
        <w:pStyle w:val="ListParagraph"/>
        <w:numPr>
          <w:ilvl w:val="0"/>
          <w:numId w:val="2"/>
        </w:numPr>
      </w:pPr>
      <w:r w:rsidRPr="001A5D36">
        <w:rPr>
          <w:b/>
          <w:bCs/>
        </w:rPr>
        <w:t>Election</w:t>
      </w:r>
      <w:r w:rsidRPr="001A5D36">
        <w:t xml:space="preserve"> – Elections shall be held at the last Council meeting of the federal fiscal year</w:t>
      </w:r>
      <w:r>
        <w:t xml:space="preserve"> (unless there is a vacancy in either position, in which case the vacancy procedures below would apply)</w:t>
      </w:r>
      <w:r w:rsidRPr="001A5D36">
        <w:t xml:space="preserve">. </w:t>
      </w:r>
      <w:r>
        <w:t xml:space="preserve">Nominations may be made prior or live during the meeting. </w:t>
      </w:r>
      <w:r w:rsidRPr="001A5D36">
        <w:t xml:space="preserve">Candidates will have the opportunity to address the Council regarding their candidacy. </w:t>
      </w:r>
      <w:r>
        <w:t>Paper ballots shall be used if the election is held in person, or the poll feature on zoom shall be used if the election is held virtually</w:t>
      </w:r>
      <w:r w:rsidRPr="001A5D36">
        <w:t xml:space="preserve">. Ballots will be counted by the Executive Director, and results will be announced </w:t>
      </w:r>
      <w:r>
        <w:t xml:space="preserve">live during the scheduled </w:t>
      </w:r>
      <w:r w:rsidRPr="001A5D36">
        <w:t>meeting.</w:t>
      </w:r>
    </w:p>
    <w:p w14:paraId="424F3E6C" w14:textId="77777777" w:rsidR="001A5D36" w:rsidRPr="001A5D36" w:rsidRDefault="001A5D36" w:rsidP="001A5D36">
      <w:r w:rsidRPr="001A5D36">
        <w:pict w14:anchorId="6B818B9C">
          <v:rect id="_x0000_i1044" style="width:0;height:1.5pt" o:hralign="center" o:hrstd="t" o:hr="t" fillcolor="#a0a0a0" stroked="f"/>
        </w:pict>
      </w:r>
    </w:p>
    <w:p w14:paraId="751A8C13" w14:textId="77777777" w:rsidR="001A5D36" w:rsidRPr="001A5D36" w:rsidRDefault="001A5D36" w:rsidP="001A5D36">
      <w:pPr>
        <w:rPr>
          <w:b/>
          <w:bCs/>
        </w:rPr>
      </w:pPr>
      <w:r w:rsidRPr="001A5D36">
        <w:rPr>
          <w:b/>
          <w:bCs/>
        </w:rPr>
        <w:t>Terms of Service</w:t>
      </w:r>
    </w:p>
    <w:p w14:paraId="3DF95A99" w14:textId="77777777" w:rsidR="001A5D36" w:rsidRDefault="001A5D36" w:rsidP="001A5D36">
      <w:pPr>
        <w:pStyle w:val="ListParagraph"/>
        <w:numPr>
          <w:ilvl w:val="0"/>
          <w:numId w:val="2"/>
        </w:numPr>
      </w:pPr>
      <w:r w:rsidRPr="001A5D36">
        <w:t>Officers shall assume their duties at the first scheduled Council meeting of the new federal fiscal year.</w:t>
      </w:r>
    </w:p>
    <w:p w14:paraId="4D2649FF" w14:textId="77777777" w:rsidR="001A5D36" w:rsidRDefault="001A5D36" w:rsidP="001A5D36">
      <w:pPr>
        <w:pStyle w:val="ListParagraph"/>
        <w:numPr>
          <w:ilvl w:val="0"/>
          <w:numId w:val="2"/>
        </w:numPr>
      </w:pPr>
      <w:r w:rsidRPr="001A5D36">
        <w:t>Officers shall serve a term of two years.</w:t>
      </w:r>
    </w:p>
    <w:p w14:paraId="167CA2C0" w14:textId="691B089C" w:rsidR="001A5D36" w:rsidRPr="001A5D36" w:rsidRDefault="001A5D36" w:rsidP="001A5D36">
      <w:pPr>
        <w:pStyle w:val="ListParagraph"/>
        <w:numPr>
          <w:ilvl w:val="0"/>
          <w:numId w:val="2"/>
        </w:numPr>
      </w:pPr>
      <w:r w:rsidRPr="001A5D36">
        <w:t>Officers may serve consecutive terms if re-elected.</w:t>
      </w:r>
    </w:p>
    <w:p w14:paraId="467C5E51" w14:textId="77777777" w:rsidR="001A5D36" w:rsidRPr="001A5D36" w:rsidRDefault="001A5D36" w:rsidP="001A5D36">
      <w:r w:rsidRPr="001A5D36">
        <w:pict w14:anchorId="63D5DBE7">
          <v:rect id="_x0000_i1045" style="width:0;height:1.5pt" o:hralign="center" o:hrstd="t" o:hr="t" fillcolor="#a0a0a0" stroked="f"/>
        </w:pict>
      </w:r>
    </w:p>
    <w:p w14:paraId="2C3B169A" w14:textId="77777777" w:rsidR="001A5D36" w:rsidRPr="001A5D36" w:rsidRDefault="001A5D36" w:rsidP="001A5D36">
      <w:pPr>
        <w:rPr>
          <w:b/>
          <w:bCs/>
        </w:rPr>
      </w:pPr>
      <w:r w:rsidRPr="001A5D36">
        <w:rPr>
          <w:b/>
          <w:bCs/>
        </w:rPr>
        <w:t>Vacancies</w:t>
      </w:r>
    </w:p>
    <w:p w14:paraId="1B514478" w14:textId="77777777" w:rsidR="001A5D36" w:rsidRDefault="001A5D36" w:rsidP="001A5D36">
      <w:pPr>
        <w:pStyle w:val="ListParagraph"/>
        <w:numPr>
          <w:ilvl w:val="0"/>
          <w:numId w:val="2"/>
        </w:numPr>
      </w:pPr>
      <w:r w:rsidRPr="001A5D36">
        <w:t>If the Chair position becomes vacant, the Vice-Chair shall assume the duties of Chair until the next Council meeting, at which time an interim election shall be held to elect a new Chair.</w:t>
      </w:r>
    </w:p>
    <w:p w14:paraId="71DEEF3A" w14:textId="35E8C4E5" w:rsidR="001A5D36" w:rsidRPr="001A5D36" w:rsidRDefault="001A5D36" w:rsidP="001A5D36">
      <w:pPr>
        <w:pStyle w:val="ListParagraph"/>
        <w:numPr>
          <w:ilvl w:val="0"/>
          <w:numId w:val="2"/>
        </w:numPr>
      </w:pPr>
      <w:r w:rsidRPr="001A5D36">
        <w:lastRenderedPageBreak/>
        <w:t>If the Vice-Chair position becomes vacant, the Chair shall assume the duties of Vice-Chair until the next Council meeting, at which time an interim election shall be held to elect a new Vice-Chair.</w:t>
      </w:r>
    </w:p>
    <w:p w14:paraId="108C89BF" w14:textId="77777777" w:rsidR="001A5D36" w:rsidRPr="001A5D36" w:rsidRDefault="001A5D36" w:rsidP="001A5D36">
      <w:r w:rsidRPr="001A5D36">
        <w:pict w14:anchorId="1E620D0E">
          <v:rect id="_x0000_i1046" style="width:0;height:1.5pt" o:hralign="center" o:hrstd="t" o:hr="t" fillcolor="#a0a0a0" stroked="f"/>
        </w:pict>
      </w:r>
    </w:p>
    <w:p w14:paraId="7A8D19A8" w14:textId="77777777" w:rsidR="001A5D36" w:rsidRPr="001A5D36" w:rsidRDefault="001A5D36" w:rsidP="001A5D36">
      <w:pPr>
        <w:rPr>
          <w:b/>
          <w:bCs/>
        </w:rPr>
      </w:pPr>
      <w:r w:rsidRPr="001A5D36">
        <w:rPr>
          <w:b/>
          <w:bCs/>
        </w:rPr>
        <w:t>Removal of Officers</w:t>
      </w:r>
    </w:p>
    <w:p w14:paraId="79C666BA" w14:textId="36E1C37B" w:rsidR="001A5D36" w:rsidRDefault="001A5D36" w:rsidP="001A5D36">
      <w:pPr>
        <w:pStyle w:val="ListParagraph"/>
        <w:numPr>
          <w:ilvl w:val="0"/>
          <w:numId w:val="2"/>
        </w:numPr>
      </w:pPr>
      <w:r w:rsidRPr="001A5D36">
        <w:t xml:space="preserve">Any Council member may submit a written request to the Chair of the </w:t>
      </w:r>
      <w:r>
        <w:t>Executive</w:t>
      </w:r>
      <w:r w:rsidRPr="001A5D36">
        <w:t xml:space="preserve"> Committee to recommend removal of an officer. The request must include the reasons and supporting documentation.</w:t>
      </w:r>
    </w:p>
    <w:p w14:paraId="43046312" w14:textId="2D37D06F" w:rsidR="001A5D36" w:rsidRDefault="001A5D36" w:rsidP="001A5D36">
      <w:pPr>
        <w:pStyle w:val="ListParagraph"/>
        <w:numPr>
          <w:ilvl w:val="0"/>
          <w:numId w:val="2"/>
        </w:numPr>
      </w:pPr>
      <w:r w:rsidRPr="001A5D36">
        <w:t xml:space="preserve">The </w:t>
      </w:r>
      <w:r>
        <w:t>Executive</w:t>
      </w:r>
      <w:r w:rsidRPr="001A5D36">
        <w:t xml:space="preserve"> Committee shall notify the officer in question and provide the opportunity to respond in writing. The officer shall abstain from participation in the Governance Committee deliberations regarding their removal.</w:t>
      </w:r>
    </w:p>
    <w:p w14:paraId="2381367D" w14:textId="756A13AA" w:rsidR="001A5D36" w:rsidRDefault="001A5D36" w:rsidP="001A5D36">
      <w:pPr>
        <w:pStyle w:val="ListParagraph"/>
        <w:numPr>
          <w:ilvl w:val="0"/>
          <w:numId w:val="2"/>
        </w:numPr>
      </w:pPr>
      <w:r w:rsidRPr="001A5D36">
        <w:t xml:space="preserve">The </w:t>
      </w:r>
      <w:r>
        <w:t>Executive</w:t>
      </w:r>
      <w:r w:rsidRPr="001A5D36">
        <w:t xml:space="preserve"> Committee shall review the information and vote on a recommendation. A majority vote of the </w:t>
      </w:r>
      <w:r>
        <w:t>Executive</w:t>
      </w:r>
      <w:r w:rsidRPr="001A5D36">
        <w:t xml:space="preserve"> Committee determines the recommendation.</w:t>
      </w:r>
    </w:p>
    <w:p w14:paraId="19F661DC" w14:textId="578D35B6" w:rsidR="001A5D36" w:rsidRDefault="001A5D36" w:rsidP="001A5D36">
      <w:pPr>
        <w:pStyle w:val="ListParagraph"/>
        <w:numPr>
          <w:ilvl w:val="0"/>
          <w:numId w:val="2"/>
        </w:numPr>
      </w:pPr>
      <w:r w:rsidRPr="001A5D36">
        <w:t xml:space="preserve">At the next Council meeting, the </w:t>
      </w:r>
      <w:r>
        <w:t>Executive</w:t>
      </w:r>
      <w:r w:rsidRPr="001A5D36">
        <w:t xml:space="preserve"> Committee Chair shall present the request, supporting documentation, the officer’s response, and the Committee’s recommendation to the full Council.</w:t>
      </w:r>
    </w:p>
    <w:p w14:paraId="36955432" w14:textId="77777777" w:rsidR="001A5D36" w:rsidRDefault="001A5D36" w:rsidP="001A5D36">
      <w:pPr>
        <w:pStyle w:val="ListParagraph"/>
        <w:numPr>
          <w:ilvl w:val="0"/>
          <w:numId w:val="2"/>
        </w:numPr>
      </w:pPr>
      <w:r w:rsidRPr="001A5D36">
        <w:t>Both the requester and the officer shall have up to 15 minutes each to address the Council.</w:t>
      </w:r>
    </w:p>
    <w:p w14:paraId="03E77AE2" w14:textId="77777777" w:rsidR="001A5D36" w:rsidRDefault="001A5D36" w:rsidP="001A5D36">
      <w:pPr>
        <w:pStyle w:val="ListParagraph"/>
        <w:numPr>
          <w:ilvl w:val="0"/>
          <w:numId w:val="2"/>
        </w:numPr>
      </w:pPr>
      <w:r w:rsidRPr="001A5D36">
        <w:t>Voting on removal shall be by confidential ballot, and results shall be shared privately with the officer before any public announcement.</w:t>
      </w:r>
    </w:p>
    <w:p w14:paraId="0F824095" w14:textId="77777777" w:rsidR="001A5D36" w:rsidRDefault="001A5D36" w:rsidP="001A5D36">
      <w:pPr>
        <w:pStyle w:val="ListParagraph"/>
        <w:numPr>
          <w:ilvl w:val="0"/>
          <w:numId w:val="2"/>
        </w:numPr>
      </w:pPr>
      <w:r w:rsidRPr="001A5D36">
        <w:t>This portion of the Council meeting shall be convened as an executive session. Council liaisons and non-Council members, excluding the Executive Director, shall be excused.</w:t>
      </w:r>
    </w:p>
    <w:p w14:paraId="5E68D834" w14:textId="77777777" w:rsidR="001A5D36" w:rsidRDefault="001A5D36" w:rsidP="001A5D36">
      <w:pPr>
        <w:pStyle w:val="ListParagraph"/>
        <w:numPr>
          <w:ilvl w:val="0"/>
          <w:numId w:val="2"/>
        </w:numPr>
      </w:pPr>
      <w:r w:rsidRPr="001A5D36">
        <w:t>Removal of an officer requires a two-thirds (2/3) vote of the current full membership.</w:t>
      </w:r>
    </w:p>
    <w:p w14:paraId="121E47DB" w14:textId="2EB12F1B" w:rsidR="001A5D36" w:rsidRPr="001A5D36" w:rsidRDefault="001A5D36" w:rsidP="001A5D36">
      <w:pPr>
        <w:pStyle w:val="ListParagraph"/>
        <w:numPr>
          <w:ilvl w:val="0"/>
          <w:numId w:val="2"/>
        </w:numPr>
      </w:pPr>
      <w:r w:rsidRPr="001A5D36">
        <w:t>In addition to removal from office, the Council may recommend to the Governor that the officer be removed from the Council.</w:t>
      </w:r>
    </w:p>
    <w:p w14:paraId="5E275FFC" w14:textId="77777777" w:rsidR="001A5D36" w:rsidRDefault="001A5D36"/>
    <w:sectPr w:rsidR="001A5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01081"/>
    <w:multiLevelType w:val="hybridMultilevel"/>
    <w:tmpl w:val="C294200A"/>
    <w:lvl w:ilvl="0" w:tplc="7C703D40">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0608D"/>
    <w:multiLevelType w:val="hybridMultilevel"/>
    <w:tmpl w:val="76E6F19C"/>
    <w:lvl w:ilvl="0" w:tplc="7C703D40">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82337"/>
    <w:multiLevelType w:val="hybridMultilevel"/>
    <w:tmpl w:val="5864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34BA7"/>
    <w:multiLevelType w:val="hybridMultilevel"/>
    <w:tmpl w:val="06EE3C72"/>
    <w:lvl w:ilvl="0" w:tplc="7C703D40">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670BE"/>
    <w:multiLevelType w:val="hybridMultilevel"/>
    <w:tmpl w:val="2952BC26"/>
    <w:lvl w:ilvl="0" w:tplc="7C703D40">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629979">
    <w:abstractNumId w:val="2"/>
  </w:num>
  <w:num w:numId="2" w16cid:durableId="370687271">
    <w:abstractNumId w:val="4"/>
  </w:num>
  <w:num w:numId="3" w16cid:durableId="140003987">
    <w:abstractNumId w:val="1"/>
  </w:num>
  <w:num w:numId="4" w16cid:durableId="19212014">
    <w:abstractNumId w:val="0"/>
  </w:num>
  <w:num w:numId="5" w16cid:durableId="1810004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45E84"/>
    <w:rsid w:val="00074366"/>
    <w:rsid w:val="000C6991"/>
    <w:rsid w:val="000D1A2C"/>
    <w:rsid w:val="001A5D36"/>
    <w:rsid w:val="001C014D"/>
    <w:rsid w:val="00260258"/>
    <w:rsid w:val="002A64F7"/>
    <w:rsid w:val="002F39E6"/>
    <w:rsid w:val="0030643E"/>
    <w:rsid w:val="00451FB9"/>
    <w:rsid w:val="00497D1F"/>
    <w:rsid w:val="004B389F"/>
    <w:rsid w:val="006E36E0"/>
    <w:rsid w:val="00730905"/>
    <w:rsid w:val="0074543C"/>
    <w:rsid w:val="008607E1"/>
    <w:rsid w:val="00893538"/>
    <w:rsid w:val="00925EA5"/>
    <w:rsid w:val="009B4A8A"/>
    <w:rsid w:val="00A17C65"/>
    <w:rsid w:val="00A333B9"/>
    <w:rsid w:val="00A50A56"/>
    <w:rsid w:val="00B4710A"/>
    <w:rsid w:val="00B74B22"/>
    <w:rsid w:val="00B83B96"/>
    <w:rsid w:val="00B97D86"/>
    <w:rsid w:val="00BB3B77"/>
    <w:rsid w:val="00C07BAC"/>
    <w:rsid w:val="00C14D9B"/>
    <w:rsid w:val="00C60266"/>
    <w:rsid w:val="00CD2D86"/>
    <w:rsid w:val="00D02154"/>
    <w:rsid w:val="00D8764D"/>
    <w:rsid w:val="00DB7E90"/>
    <w:rsid w:val="00FC3A0D"/>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23627">
      <w:bodyDiv w:val="1"/>
      <w:marLeft w:val="0"/>
      <w:marRight w:val="0"/>
      <w:marTop w:val="0"/>
      <w:marBottom w:val="0"/>
      <w:divBdr>
        <w:top w:val="none" w:sz="0" w:space="0" w:color="auto"/>
        <w:left w:val="none" w:sz="0" w:space="0" w:color="auto"/>
        <w:bottom w:val="none" w:sz="0" w:space="0" w:color="auto"/>
        <w:right w:val="none" w:sz="0" w:space="0" w:color="auto"/>
      </w:divBdr>
    </w:div>
    <w:div w:id="209534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3</cp:revision>
  <dcterms:created xsi:type="dcterms:W3CDTF">2021-11-10T00:00:00Z</dcterms:created>
  <dcterms:modified xsi:type="dcterms:W3CDTF">2025-10-06T17:49:00Z</dcterms:modified>
</cp:coreProperties>
</file>