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293CCA" w:rsidRPr="00293CCA" w:rsidRDefault="00FC3A0D" w:rsidP="00293CCA">
      <w:pPr>
        <w:jc w:val="center"/>
        <w:rPr>
          <w:b/>
          <w:bCs/>
        </w:rPr>
      </w:pPr>
      <w:r w:rsidRPr="00293CCA">
        <w:rPr>
          <w:b/>
          <w:bCs/>
        </w:rPr>
        <w:t>Nevada Governor’s Council on Developmental Disabilities</w:t>
      </w:r>
    </w:p>
    <w:p w14:paraId="0C498D78" w14:textId="5B7A5CB2" w:rsidR="00FC3A0D" w:rsidRPr="00293CCA" w:rsidRDefault="00FC3A0D" w:rsidP="00293CCA">
      <w:pPr>
        <w:jc w:val="center"/>
      </w:pPr>
      <w:r w:rsidRPr="00293CCA">
        <w:rPr>
          <w:b/>
          <w:bCs/>
        </w:rPr>
        <w:t>Policy #</w:t>
      </w:r>
      <w:r w:rsidR="00293CCA">
        <w:rPr>
          <w:b/>
          <w:bCs/>
        </w:rPr>
        <w:t>:</w:t>
      </w:r>
      <w:r w:rsidR="00293CCA">
        <w:t xml:space="preserve"> 8.4</w:t>
      </w:r>
    </w:p>
    <w:p w14:paraId="423C1F8C" w14:textId="1B5B455F" w:rsidR="00FC3A0D" w:rsidRPr="00293CCA" w:rsidRDefault="00FC3A0D" w:rsidP="00293CCA">
      <w:pPr>
        <w:jc w:val="center"/>
        <w:rPr>
          <w:b/>
          <w:bCs/>
        </w:rPr>
      </w:pPr>
      <w:r w:rsidRPr="00293CCA">
        <w:rPr>
          <w:b/>
          <w:bCs/>
        </w:rPr>
        <w:t>Adopted:</w:t>
      </w:r>
    </w:p>
    <w:p w14:paraId="619B873E" w14:textId="095C3D6B" w:rsidR="00925EA5" w:rsidRPr="00925EA5" w:rsidRDefault="002213E1" w:rsidP="00293CCA">
      <w:pPr>
        <w:jc w:val="center"/>
        <w:rPr>
          <w:b/>
          <w:bCs/>
        </w:rPr>
      </w:pPr>
      <w:r>
        <w:rPr>
          <w:b/>
          <w:bCs/>
        </w:rPr>
        <w:t>PUBLIC COMMENT AND PUBLIC PARTICIPATION POLICY</w:t>
      </w:r>
    </w:p>
    <w:p w14:paraId="4EFFA27F" w14:textId="4009D095" w:rsidR="00FC3A0D" w:rsidRDefault="00293CCA">
      <w:r>
        <w:pict w14:anchorId="5393B3ED">
          <v:rect id="_x0000_i1025" style="width:0;height:1.5pt" o:hralign="center" o:hrstd="t" o:hr="t" fillcolor="#a0a0a0" stroked="f"/>
        </w:pict>
      </w:r>
    </w:p>
    <w:p w14:paraId="3CCB1816" w14:textId="08E9CDB4" w:rsidR="00FC3A0D" w:rsidRDefault="00293CCA">
      <w:r w:rsidRPr="00293CCA">
        <w:t>The Nevada Governor’s Council on Developmental Disabilities (NGCDD) encourages public comment and participation in accordance with Nevada Open Meeting Law (NRS Chapter 241). The Council recognizes the value of public input in informing its decisions and deliberations on matters affecting individuals with intellectual and developmental disabilities (I/DD) and their families. This policy establishes a fair, consistent, and accessible process for members of the public who have not been formally invited as guest speakers.</w:t>
      </w:r>
    </w:p>
    <w:p w14:paraId="5BD132F1" w14:textId="77777777" w:rsidR="00293CCA" w:rsidRPr="00293CCA" w:rsidRDefault="00293CCA" w:rsidP="00293CCA">
      <w:pPr>
        <w:rPr>
          <w:b/>
          <w:bCs/>
        </w:rPr>
      </w:pPr>
      <w:r w:rsidRPr="00293CCA">
        <w:rPr>
          <w:b/>
          <w:bCs/>
        </w:rPr>
        <w:t>Scope</w:t>
      </w:r>
    </w:p>
    <w:p w14:paraId="039C3D7E" w14:textId="77777777" w:rsidR="00293CCA" w:rsidRPr="00293CCA" w:rsidRDefault="00293CCA" w:rsidP="00293CCA">
      <w:r w:rsidRPr="00293CCA">
        <w:t>This policy applies to all members of the public attending NGCDD meetings, committee meetings, and other Council-sponsored activities in person or virtually. It is intended to provide structured opportunities for public comment without disrupting the conduct of Council business.</w:t>
      </w:r>
    </w:p>
    <w:p w14:paraId="423B47D9" w14:textId="77777777" w:rsidR="00293CCA" w:rsidRPr="00293CCA" w:rsidRDefault="00293CCA" w:rsidP="00293CCA">
      <w:pPr>
        <w:rPr>
          <w:b/>
          <w:bCs/>
        </w:rPr>
      </w:pPr>
      <w:r w:rsidRPr="00293CCA">
        <w:rPr>
          <w:b/>
          <w:bCs/>
        </w:rPr>
        <w:t>Oral Comments</w:t>
      </w:r>
    </w:p>
    <w:p w14:paraId="77402F83" w14:textId="77777777" w:rsidR="00293CCA" w:rsidRPr="00293CCA" w:rsidRDefault="00293CCA" w:rsidP="00293CCA">
      <w:r w:rsidRPr="00293CCA">
        <w:t>The Council shall provide designated time for public comment during its meetings, consistent with Nevada Open Meeting Law requirements. The following guidelines shall apply:</w:t>
      </w:r>
    </w:p>
    <w:p w14:paraId="746BB311" w14:textId="77777777" w:rsidR="00293CCA" w:rsidRPr="00293CCA" w:rsidRDefault="00293CCA" w:rsidP="00293CCA">
      <w:pPr>
        <w:numPr>
          <w:ilvl w:val="0"/>
          <w:numId w:val="1"/>
        </w:numPr>
      </w:pPr>
      <w:r w:rsidRPr="00293CCA">
        <w:t>Time for public comment will be scheduled at appropriate points during the meeting agenda, as determined by the Chair and Executive Director.</w:t>
      </w:r>
    </w:p>
    <w:p w14:paraId="62C18464" w14:textId="77777777" w:rsidR="00293CCA" w:rsidRPr="00293CCA" w:rsidRDefault="00293CCA" w:rsidP="00293CCA">
      <w:pPr>
        <w:numPr>
          <w:ilvl w:val="0"/>
          <w:numId w:val="1"/>
        </w:numPr>
      </w:pPr>
      <w:r w:rsidRPr="00293CCA">
        <w:t xml:space="preserve">Each individual speaker will be afforded a reasonable maximum time to speak, not to exceed </w:t>
      </w:r>
      <w:r w:rsidRPr="00293CCA">
        <w:rPr>
          <w:b/>
          <w:bCs/>
        </w:rPr>
        <w:t>two minutes</w:t>
      </w:r>
      <w:r w:rsidRPr="00293CCA">
        <w:t>, to allow multiple members of the public to participate.</w:t>
      </w:r>
    </w:p>
    <w:p w14:paraId="3500DBDA" w14:textId="77777777" w:rsidR="00293CCA" w:rsidRPr="00293CCA" w:rsidRDefault="00293CCA" w:rsidP="00293CCA">
      <w:pPr>
        <w:numPr>
          <w:ilvl w:val="0"/>
          <w:numId w:val="1"/>
        </w:numPr>
      </w:pPr>
      <w:r w:rsidRPr="00293CCA">
        <w:t>Speakers are expected to address the Council respectfully and focus on issues relevant to the Council’s mission.</w:t>
      </w:r>
    </w:p>
    <w:p w14:paraId="7CFF06C5" w14:textId="77777777" w:rsidR="00293CCA" w:rsidRPr="00293CCA" w:rsidRDefault="00293CCA" w:rsidP="00293CCA">
      <w:pPr>
        <w:numPr>
          <w:ilvl w:val="0"/>
          <w:numId w:val="1"/>
        </w:numPr>
      </w:pPr>
      <w:r w:rsidRPr="00293CCA">
        <w:t>The Chair may limit or manage discussion to ensure orderly conduct of Council business.</w:t>
      </w:r>
    </w:p>
    <w:p w14:paraId="32B9490F" w14:textId="77777777" w:rsidR="00293CCA" w:rsidRPr="00293CCA" w:rsidRDefault="00293CCA" w:rsidP="00293CCA">
      <w:pPr>
        <w:rPr>
          <w:b/>
          <w:bCs/>
        </w:rPr>
      </w:pPr>
      <w:r w:rsidRPr="00293CCA">
        <w:rPr>
          <w:b/>
          <w:bCs/>
        </w:rPr>
        <w:t>Written Comments</w:t>
      </w:r>
    </w:p>
    <w:p w14:paraId="42DD0C3A" w14:textId="77777777" w:rsidR="00293CCA" w:rsidRDefault="00293CCA" w:rsidP="00293CCA">
      <w:r>
        <w:t>Written communications are welcome at any time and may be submitted to the Council office at:</w:t>
      </w:r>
    </w:p>
    <w:p w14:paraId="4A39C6B2" w14:textId="77777777" w:rsidR="00293CCA" w:rsidRDefault="00293CCA" w:rsidP="00293CCA">
      <w:pPr>
        <w:spacing w:line="240" w:lineRule="auto"/>
        <w:contextualSpacing/>
      </w:pPr>
      <w:r>
        <w:t>Nevada Governor’s Council on Developmental Disabilities</w:t>
      </w:r>
    </w:p>
    <w:p w14:paraId="258873C1" w14:textId="77777777" w:rsidR="00293CCA" w:rsidRDefault="00293CCA" w:rsidP="00293CCA">
      <w:pPr>
        <w:spacing w:line="240" w:lineRule="auto"/>
        <w:contextualSpacing/>
      </w:pPr>
      <w:r>
        <w:t>406 E Second Street</w:t>
      </w:r>
    </w:p>
    <w:p w14:paraId="78F70954" w14:textId="77777777" w:rsidR="00293CCA" w:rsidRDefault="00293CCA" w:rsidP="00293CCA">
      <w:pPr>
        <w:spacing w:line="240" w:lineRule="auto"/>
        <w:contextualSpacing/>
      </w:pPr>
      <w:r>
        <w:t>Carson City, NV 89701</w:t>
      </w:r>
    </w:p>
    <w:p w14:paraId="5269F28E" w14:textId="77777777" w:rsidR="00293CCA" w:rsidRDefault="00293CCA" w:rsidP="00293CCA">
      <w:pPr>
        <w:spacing w:line="240" w:lineRule="auto"/>
        <w:contextualSpacing/>
      </w:pPr>
    </w:p>
    <w:p w14:paraId="14ABA928" w14:textId="030F0374" w:rsidR="00293CCA" w:rsidRDefault="00293CCA" w:rsidP="00293CCA">
      <w:pPr>
        <w:spacing w:line="240" w:lineRule="auto"/>
        <w:contextualSpacing/>
      </w:pPr>
      <w:r>
        <w:t xml:space="preserve">Written comments will be distributed to Council members and may be included in meeting materials </w:t>
      </w:r>
      <w:r>
        <w:t xml:space="preserve">in compliance with Nevada Open Meeting Law. </w:t>
      </w:r>
    </w:p>
    <w:p w14:paraId="040B31B6" w14:textId="77777777" w:rsidR="00293CCA" w:rsidRDefault="00293CCA" w:rsidP="00293CCA">
      <w:pPr>
        <w:spacing w:line="240" w:lineRule="auto"/>
        <w:contextualSpacing/>
      </w:pPr>
    </w:p>
    <w:p w14:paraId="38229DEC" w14:textId="77777777" w:rsidR="00293CCA" w:rsidRPr="00293CCA" w:rsidRDefault="00293CCA" w:rsidP="00293CCA">
      <w:pPr>
        <w:spacing w:line="240" w:lineRule="auto"/>
        <w:contextualSpacing/>
        <w:rPr>
          <w:b/>
          <w:bCs/>
        </w:rPr>
      </w:pPr>
      <w:r w:rsidRPr="00293CCA">
        <w:rPr>
          <w:b/>
          <w:bCs/>
        </w:rPr>
        <w:t>Compliance and Oversight</w:t>
      </w:r>
    </w:p>
    <w:p w14:paraId="660E6CF8" w14:textId="1781009E" w:rsidR="00293CCA" w:rsidRDefault="00293CCA" w:rsidP="00293CCA">
      <w:pPr>
        <w:spacing w:line="240" w:lineRule="auto"/>
        <w:contextualSpacing/>
      </w:pPr>
      <w:r w:rsidRPr="00293CCA">
        <w:t>Council Staff, under the direction of the Executive Director, are responsible for ensuring that public comment opportunities are conducted in compliance with Nevada Open Meeting Law, this policy, and any additional procedures established for specific meetings or activities.</w:t>
      </w:r>
    </w:p>
    <w:sectPr w:rsidR="00293CCA" w:rsidSect="00293CC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F66D3"/>
    <w:multiLevelType w:val="multilevel"/>
    <w:tmpl w:val="050A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98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10F55"/>
    <w:rsid w:val="00031620"/>
    <w:rsid w:val="00045E84"/>
    <w:rsid w:val="00074366"/>
    <w:rsid w:val="000C6991"/>
    <w:rsid w:val="000D1A2C"/>
    <w:rsid w:val="001C014D"/>
    <w:rsid w:val="002213E1"/>
    <w:rsid w:val="00260258"/>
    <w:rsid w:val="00293CCA"/>
    <w:rsid w:val="002A64F7"/>
    <w:rsid w:val="002F39E6"/>
    <w:rsid w:val="0030643E"/>
    <w:rsid w:val="00451FB9"/>
    <w:rsid w:val="00497D1F"/>
    <w:rsid w:val="004B389F"/>
    <w:rsid w:val="00506BC2"/>
    <w:rsid w:val="006D5A91"/>
    <w:rsid w:val="006E36E0"/>
    <w:rsid w:val="00730905"/>
    <w:rsid w:val="0074543C"/>
    <w:rsid w:val="008607E1"/>
    <w:rsid w:val="00893538"/>
    <w:rsid w:val="00925EA5"/>
    <w:rsid w:val="009B4A8A"/>
    <w:rsid w:val="00A17C65"/>
    <w:rsid w:val="00A333B9"/>
    <w:rsid w:val="00A50A56"/>
    <w:rsid w:val="00B45229"/>
    <w:rsid w:val="00B4710A"/>
    <w:rsid w:val="00B74B22"/>
    <w:rsid w:val="00B83B96"/>
    <w:rsid w:val="00B97D86"/>
    <w:rsid w:val="00BB3B77"/>
    <w:rsid w:val="00C07BAC"/>
    <w:rsid w:val="00C14D9B"/>
    <w:rsid w:val="00C60266"/>
    <w:rsid w:val="00CD2D86"/>
    <w:rsid w:val="00CE44E2"/>
    <w:rsid w:val="00D02154"/>
    <w:rsid w:val="00D8764D"/>
    <w:rsid w:val="00DA4CA1"/>
    <w:rsid w:val="00DB7E90"/>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1317">
      <w:bodyDiv w:val="1"/>
      <w:marLeft w:val="0"/>
      <w:marRight w:val="0"/>
      <w:marTop w:val="0"/>
      <w:marBottom w:val="0"/>
      <w:divBdr>
        <w:top w:val="none" w:sz="0" w:space="0" w:color="auto"/>
        <w:left w:val="none" w:sz="0" w:space="0" w:color="auto"/>
        <w:bottom w:val="none" w:sz="0" w:space="0" w:color="auto"/>
        <w:right w:val="none" w:sz="0" w:space="0" w:color="auto"/>
      </w:divBdr>
    </w:div>
    <w:div w:id="720638325">
      <w:bodyDiv w:val="1"/>
      <w:marLeft w:val="0"/>
      <w:marRight w:val="0"/>
      <w:marTop w:val="0"/>
      <w:marBottom w:val="0"/>
      <w:divBdr>
        <w:top w:val="none" w:sz="0" w:space="0" w:color="auto"/>
        <w:left w:val="none" w:sz="0" w:space="0" w:color="auto"/>
        <w:bottom w:val="none" w:sz="0" w:space="0" w:color="auto"/>
        <w:right w:val="none" w:sz="0" w:space="0" w:color="auto"/>
      </w:divBdr>
    </w:div>
    <w:div w:id="758333723">
      <w:bodyDiv w:val="1"/>
      <w:marLeft w:val="0"/>
      <w:marRight w:val="0"/>
      <w:marTop w:val="0"/>
      <w:marBottom w:val="0"/>
      <w:divBdr>
        <w:top w:val="none" w:sz="0" w:space="0" w:color="auto"/>
        <w:left w:val="none" w:sz="0" w:space="0" w:color="auto"/>
        <w:bottom w:val="none" w:sz="0" w:space="0" w:color="auto"/>
        <w:right w:val="none" w:sz="0" w:space="0" w:color="auto"/>
      </w:divBdr>
    </w:div>
    <w:div w:id="1455905790">
      <w:bodyDiv w:val="1"/>
      <w:marLeft w:val="0"/>
      <w:marRight w:val="0"/>
      <w:marTop w:val="0"/>
      <w:marBottom w:val="0"/>
      <w:divBdr>
        <w:top w:val="none" w:sz="0" w:space="0" w:color="auto"/>
        <w:left w:val="none" w:sz="0" w:space="0" w:color="auto"/>
        <w:bottom w:val="none" w:sz="0" w:space="0" w:color="auto"/>
        <w:right w:val="none" w:sz="0" w:space="0" w:color="auto"/>
      </w:divBdr>
    </w:div>
    <w:div w:id="1587038898">
      <w:bodyDiv w:val="1"/>
      <w:marLeft w:val="0"/>
      <w:marRight w:val="0"/>
      <w:marTop w:val="0"/>
      <w:marBottom w:val="0"/>
      <w:divBdr>
        <w:top w:val="none" w:sz="0" w:space="0" w:color="auto"/>
        <w:left w:val="none" w:sz="0" w:space="0" w:color="auto"/>
        <w:bottom w:val="none" w:sz="0" w:space="0" w:color="auto"/>
        <w:right w:val="none" w:sz="0" w:space="0" w:color="auto"/>
      </w:divBdr>
    </w:div>
    <w:div w:id="1654335783">
      <w:bodyDiv w:val="1"/>
      <w:marLeft w:val="0"/>
      <w:marRight w:val="0"/>
      <w:marTop w:val="0"/>
      <w:marBottom w:val="0"/>
      <w:divBdr>
        <w:top w:val="none" w:sz="0" w:space="0" w:color="auto"/>
        <w:left w:val="none" w:sz="0" w:space="0" w:color="auto"/>
        <w:bottom w:val="none" w:sz="0" w:space="0" w:color="auto"/>
        <w:right w:val="none" w:sz="0" w:space="0" w:color="auto"/>
      </w:divBdr>
    </w:div>
    <w:div w:id="1711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2021-11-10T00:06:00Z</dcterms:created>
  <dcterms:modified xsi:type="dcterms:W3CDTF">2025-10-06T21:07:00Z</dcterms:modified>
</cp:coreProperties>
</file>